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9732E">
        <w:tc>
          <w:tcPr>
            <w:tcW w:w="509" w:type="dxa"/>
          </w:tcPr>
          <w:p w:rsidR="00C9732E" w:rsidRDefault="00297128">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9732E" w:rsidRDefault="00297128">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65.020.20</w:t>
            </w:r>
            <w:r>
              <w:rPr>
                <w:rFonts w:ascii="黑体" w:eastAsia="黑体" w:hAnsi="黑体"/>
                <w:sz w:val="21"/>
                <w:szCs w:val="21"/>
              </w:rPr>
              <w:fldChar w:fldCharType="end"/>
            </w:r>
            <w:bookmarkEnd w:id="0"/>
          </w:p>
        </w:tc>
      </w:tr>
      <w:tr w:rsidR="00C9732E">
        <w:tc>
          <w:tcPr>
            <w:tcW w:w="509" w:type="dxa"/>
          </w:tcPr>
          <w:p w:rsidR="00C9732E" w:rsidRDefault="00297128">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C9732E" w:rsidRDefault="00297128">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B05</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9732E">
        <w:tc>
          <w:tcPr>
            <w:tcW w:w="6407" w:type="dxa"/>
          </w:tcPr>
          <w:p w:rsidR="00C9732E" w:rsidRDefault="00297128">
            <w:pPr>
              <w:pStyle w:val="afffff1"/>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rsidR="00C9732E" w:rsidRDefault="00297128">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C9732E" w:rsidRDefault="00297128">
      <w:pPr>
        <w:pStyle w:val="affffffffff5"/>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sidR="006C4EF2">
        <w:t xml:space="preserve"> 1675</w:t>
      </w:r>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sidR="00432AAE">
        <w:t>XXXX</w:t>
      </w:r>
      <w:r>
        <w:fldChar w:fldCharType="end"/>
      </w:r>
      <w:bookmarkEnd w:id="6"/>
    </w:p>
    <w:p w:rsidR="00C9732E" w:rsidRDefault="00297128">
      <w:pPr>
        <w:pStyle w:val="affffffffff6"/>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代替 DB14/T</w:t>
      </w:r>
      <w:r>
        <w:rPr>
          <w:rFonts w:hAnsi="黑体" w:hint="eastAsia"/>
        </w:rPr>
        <w:t xml:space="preserve"> </w:t>
      </w:r>
      <w:r>
        <w:rPr>
          <w:rFonts w:hAnsi="黑体"/>
        </w:rPr>
        <w:t>1675—2018</w:t>
      </w:r>
      <w:r>
        <w:rPr>
          <w:rFonts w:hAnsi="黑体"/>
        </w:rPr>
        <w:fldChar w:fldCharType="end"/>
      </w:r>
      <w:bookmarkEnd w:id="7"/>
    </w:p>
    <w:p w:rsidR="00C9732E" w:rsidRDefault="0029712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C9732E" w:rsidRDefault="00C9732E">
      <w:pPr>
        <w:pStyle w:val="afffff2"/>
        <w:framePr w:w="9639" w:h="6976" w:hRule="exact" w:hSpace="0" w:vSpace="0" w:wrap="around" w:hAnchor="page" w:y="6408"/>
        <w:jc w:val="center"/>
        <w:rPr>
          <w:rFonts w:ascii="黑体" w:eastAsia="黑体" w:hAnsi="黑体"/>
          <w:b w:val="0"/>
          <w:bCs w:val="0"/>
          <w:w w:val="100"/>
        </w:rPr>
      </w:pPr>
    </w:p>
    <w:p w:rsidR="00C9732E" w:rsidRDefault="00297128">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0A3759">
        <w:t>日光温室冬枣生产技术规程</w:t>
      </w:r>
      <w:r>
        <w:fldChar w:fldCharType="end"/>
      </w:r>
      <w:bookmarkEnd w:id="8"/>
    </w:p>
    <w:p w:rsidR="00C9732E" w:rsidRDefault="00C9732E">
      <w:pPr>
        <w:framePr w:w="9639" w:h="6974" w:hRule="exact" w:wrap="around" w:vAnchor="page" w:hAnchor="page" w:x="1419" w:y="6408" w:anchorLock="1"/>
        <w:ind w:left="-1418"/>
      </w:pPr>
    </w:p>
    <w:p w:rsidR="00C9732E" w:rsidRDefault="00297128">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点击此处添加标准名称的英文译名</w:t>
      </w:r>
      <w:r>
        <w:rPr>
          <w:rFonts w:ascii="黑体" w:eastAsia="黑体" w:hAnsi="黑体"/>
          <w:szCs w:val="28"/>
        </w:rPr>
        <w:fldChar w:fldCharType="end"/>
      </w:r>
      <w:bookmarkEnd w:id="9"/>
    </w:p>
    <w:p w:rsidR="00C9732E" w:rsidRDefault="00C9732E">
      <w:pPr>
        <w:framePr w:w="9639" w:h="6974" w:hRule="exact" w:wrap="around" w:vAnchor="page" w:hAnchor="page" w:x="1419" w:y="6408" w:anchorLock="1"/>
        <w:spacing w:line="760" w:lineRule="exact"/>
        <w:ind w:left="-1418"/>
      </w:pPr>
    </w:p>
    <w:p w:rsidR="00C9732E" w:rsidRDefault="00C9732E">
      <w:pPr>
        <w:pStyle w:val="afffffffa"/>
        <w:framePr w:w="9639" w:h="6974" w:hRule="exact" w:wrap="around" w:vAnchor="page" w:hAnchor="page" w:x="1419" w:y="6408" w:anchorLock="1"/>
        <w:textAlignment w:val="bottom"/>
        <w:rPr>
          <w:rFonts w:eastAsia="黑体"/>
          <w:szCs w:val="28"/>
        </w:rPr>
      </w:pPr>
    </w:p>
    <w:p w:rsidR="00C9732E" w:rsidRDefault="00297128">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782CAC">
        <w:rPr>
          <w:sz w:val="24"/>
          <w:szCs w:val="28"/>
        </w:rPr>
      </w:r>
      <w:r w:rsidR="00782CAC">
        <w:rPr>
          <w:sz w:val="24"/>
          <w:szCs w:val="28"/>
        </w:rPr>
        <w:fldChar w:fldCharType="separate"/>
      </w:r>
      <w:r>
        <w:rPr>
          <w:sz w:val="24"/>
          <w:szCs w:val="28"/>
        </w:rPr>
        <w:fldChar w:fldCharType="end"/>
      </w:r>
      <w:bookmarkEnd w:id="10"/>
    </w:p>
    <w:p w:rsidR="00C9732E" w:rsidRDefault="00297128">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C9732E" w:rsidRDefault="00297128">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782CAC">
        <w:rPr>
          <w:b/>
          <w:sz w:val="21"/>
          <w:szCs w:val="28"/>
        </w:rPr>
      </w:r>
      <w:r w:rsidR="00782CAC">
        <w:rPr>
          <w:b/>
          <w:sz w:val="21"/>
          <w:szCs w:val="28"/>
        </w:rPr>
        <w:fldChar w:fldCharType="separate"/>
      </w:r>
      <w:r>
        <w:rPr>
          <w:b/>
          <w:sz w:val="21"/>
          <w:szCs w:val="28"/>
        </w:rPr>
        <w:fldChar w:fldCharType="end"/>
      </w:r>
      <w:bookmarkEnd w:id="12"/>
    </w:p>
    <w:p w:rsidR="00C9732E" w:rsidRDefault="00297128">
      <w:pPr>
        <w:pStyle w:val="affffffffff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C9732E" w:rsidRDefault="00297128">
      <w:pPr>
        <w:pStyle w:val="affffffffff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C9732E" w:rsidRDefault="00297128">
      <w:pPr>
        <w:pStyle w:val="affffffffa"/>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19"/>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rsidR="00C9732E" w:rsidRDefault="00297128">
      <w:pPr>
        <w:rPr>
          <w:rFonts w:ascii="宋体" w:hAnsi="宋体"/>
          <w:sz w:val="28"/>
          <w:szCs w:val="28"/>
        </w:rPr>
        <w:sectPr w:rsidR="00C9732E">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9732E" w:rsidRDefault="00C9732E">
      <w:pPr>
        <w:pStyle w:val="affffffc"/>
        <w:spacing w:after="468"/>
        <w:rPr>
          <w:rFonts w:hint="eastAsia"/>
          <w:spacing w:val="320"/>
        </w:rPr>
        <w:sectPr w:rsidR="00C9732E">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bookmarkStart w:id="20" w:name="BookMark1"/>
      <w:bookmarkStart w:id="21" w:name="_Toc165888949"/>
    </w:p>
    <w:p w:rsidR="00C9732E" w:rsidRDefault="00297128">
      <w:pPr>
        <w:pStyle w:val="affffffc"/>
        <w:spacing w:after="468"/>
      </w:pPr>
      <w:r>
        <w:rPr>
          <w:rFonts w:hint="eastAsia"/>
          <w:spacing w:val="320"/>
        </w:rPr>
        <w:lastRenderedPageBreak/>
        <w:t>目</w:t>
      </w:r>
      <w:r>
        <w:rPr>
          <w:rFonts w:hint="eastAsia"/>
        </w:rPr>
        <w:t>次</w:t>
      </w:r>
    </w:p>
    <w:p w:rsidR="00C9732E" w:rsidRDefault="00297128">
      <w:pPr>
        <w:pStyle w:val="TOC1"/>
        <w:tabs>
          <w:tab w:val="right" w:leader="dot" w:pos="9354"/>
        </w:tabs>
        <w:rPr>
          <w:rFonts w:ascii="Times New Roman" w:hAnsi="Times New Roman"/>
        </w:rPr>
      </w:pPr>
      <w:r>
        <w:rPr>
          <w:rFonts w:ascii="Times New Roman" w:hAnsi="Times New Roman"/>
        </w:rPr>
        <w:fldChar w:fldCharType="begin"/>
      </w:r>
      <w:r>
        <w:rPr>
          <w:rFonts w:ascii="Times New Roman" w:hAnsi="Times New Roman"/>
        </w:rPr>
        <w:instrText xml:space="preserve"> TOC \o "1-1" \h </w:instrText>
      </w:r>
      <w:r>
        <w:rPr>
          <w:rFonts w:ascii="Times New Roman" w:hAnsi="Times New Roman"/>
        </w:rPr>
        <w:fldChar w:fldCharType="separate"/>
      </w:r>
      <w:hyperlink w:anchor="_Toc30733" w:history="1">
        <w:r>
          <w:rPr>
            <w:rFonts w:ascii="Times New Roman" w:hAnsi="Times New Roman"/>
          </w:rPr>
          <w:t>前言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_Toc30733 \h </w:instrText>
        </w:r>
        <w:r>
          <w:rPr>
            <w:rFonts w:ascii="Times New Roman" w:hAnsi="Times New Roman"/>
          </w:rPr>
        </w:r>
        <w:r>
          <w:rPr>
            <w:rFonts w:ascii="Times New Roman" w:hAnsi="Times New Roman"/>
          </w:rPr>
          <w:fldChar w:fldCharType="separate"/>
        </w:r>
        <w:r w:rsidR="00782CAC">
          <w:rPr>
            <w:rFonts w:ascii="Times New Roman" w:hAnsi="Times New Roman"/>
            <w:noProof/>
          </w:rPr>
          <w:t>II</w:t>
        </w:r>
        <w:r>
          <w:rPr>
            <w:rFonts w:ascii="Times New Roman" w:hAnsi="Times New Roman"/>
          </w:rPr>
          <w:fldChar w:fldCharType="end"/>
        </w:r>
      </w:hyperlink>
    </w:p>
    <w:p w:rsidR="00C9732E" w:rsidRDefault="00782CAC">
      <w:pPr>
        <w:pStyle w:val="TOC1"/>
        <w:tabs>
          <w:tab w:val="right" w:leader="dot" w:pos="9354"/>
        </w:tabs>
        <w:rPr>
          <w:rFonts w:ascii="Times New Roman" w:hAnsi="Times New Roman"/>
        </w:rPr>
      </w:pPr>
      <w:hyperlink w:anchor="_Toc22052" w:history="1">
        <w:r w:rsidR="00297128">
          <w:rPr>
            <w:rFonts w:ascii="Times New Roman" w:eastAsia="黑体" w:hAnsi="Times New Roman"/>
          </w:rPr>
          <w:t xml:space="preserve">1 </w:t>
        </w:r>
        <w:r w:rsidR="00297128">
          <w:rPr>
            <w:rFonts w:ascii="Times New Roman" w:hAnsi="Times New Roman"/>
          </w:rPr>
          <w:t>范围</w:t>
        </w:r>
        <w:r w:rsidR="00297128">
          <w:rPr>
            <w:rFonts w:ascii="Times New Roman" w:hAnsi="Times New Roman"/>
          </w:rPr>
          <w:tab/>
        </w:r>
        <w:r w:rsidR="00297128">
          <w:rPr>
            <w:rFonts w:ascii="Times New Roman" w:hAnsi="Times New Roman"/>
          </w:rPr>
          <w:fldChar w:fldCharType="begin"/>
        </w:r>
        <w:r w:rsidR="00297128">
          <w:rPr>
            <w:rFonts w:ascii="Times New Roman" w:hAnsi="Times New Roman"/>
          </w:rPr>
          <w:instrText xml:space="preserve"> PAGEREF _Toc22052 \h </w:instrText>
        </w:r>
        <w:r w:rsidR="00297128">
          <w:rPr>
            <w:rFonts w:ascii="Times New Roman" w:hAnsi="Times New Roman"/>
          </w:rPr>
        </w:r>
        <w:r w:rsidR="00297128">
          <w:rPr>
            <w:rFonts w:ascii="Times New Roman" w:hAnsi="Times New Roman"/>
          </w:rPr>
          <w:fldChar w:fldCharType="separate"/>
        </w:r>
        <w:r>
          <w:rPr>
            <w:rFonts w:ascii="Times New Roman" w:hAnsi="Times New Roman"/>
            <w:noProof/>
          </w:rPr>
          <w:t>1</w:t>
        </w:r>
        <w:r w:rsidR="00297128">
          <w:rPr>
            <w:rFonts w:ascii="Times New Roman" w:hAnsi="Times New Roman"/>
          </w:rPr>
          <w:fldChar w:fldCharType="end"/>
        </w:r>
      </w:hyperlink>
    </w:p>
    <w:p w:rsidR="00C9732E" w:rsidRDefault="00782CAC">
      <w:pPr>
        <w:pStyle w:val="TOC1"/>
        <w:tabs>
          <w:tab w:val="right" w:leader="dot" w:pos="9354"/>
        </w:tabs>
        <w:rPr>
          <w:rFonts w:ascii="Times New Roman" w:hAnsi="Times New Roman"/>
        </w:rPr>
      </w:pPr>
      <w:hyperlink w:anchor="_Toc19790" w:history="1">
        <w:r w:rsidR="00297128">
          <w:rPr>
            <w:rFonts w:ascii="Times New Roman" w:eastAsia="黑体" w:hAnsi="Times New Roman"/>
          </w:rPr>
          <w:t xml:space="preserve">2 </w:t>
        </w:r>
        <w:r w:rsidR="00297128">
          <w:rPr>
            <w:rFonts w:ascii="Times New Roman" w:hAnsi="Times New Roman"/>
          </w:rPr>
          <w:t>规范性引用文件</w:t>
        </w:r>
        <w:r w:rsidR="00297128">
          <w:rPr>
            <w:rFonts w:ascii="Times New Roman" w:hAnsi="Times New Roman"/>
          </w:rPr>
          <w:tab/>
        </w:r>
        <w:r w:rsidR="00297128">
          <w:rPr>
            <w:rFonts w:ascii="Times New Roman" w:hAnsi="Times New Roman"/>
          </w:rPr>
          <w:fldChar w:fldCharType="begin"/>
        </w:r>
        <w:r w:rsidR="00297128">
          <w:rPr>
            <w:rFonts w:ascii="Times New Roman" w:hAnsi="Times New Roman"/>
          </w:rPr>
          <w:instrText xml:space="preserve"> PAGEREF _Toc19790 \h </w:instrText>
        </w:r>
        <w:r w:rsidR="00297128">
          <w:rPr>
            <w:rFonts w:ascii="Times New Roman" w:hAnsi="Times New Roman"/>
          </w:rPr>
        </w:r>
        <w:r w:rsidR="00297128">
          <w:rPr>
            <w:rFonts w:ascii="Times New Roman" w:hAnsi="Times New Roman"/>
          </w:rPr>
          <w:fldChar w:fldCharType="separate"/>
        </w:r>
        <w:r>
          <w:rPr>
            <w:rFonts w:ascii="Times New Roman" w:hAnsi="Times New Roman"/>
            <w:noProof/>
          </w:rPr>
          <w:t>1</w:t>
        </w:r>
        <w:r w:rsidR="00297128">
          <w:rPr>
            <w:rFonts w:ascii="Times New Roman" w:hAnsi="Times New Roman"/>
          </w:rPr>
          <w:fldChar w:fldCharType="end"/>
        </w:r>
      </w:hyperlink>
    </w:p>
    <w:p w:rsidR="00C9732E" w:rsidRDefault="00782CAC">
      <w:pPr>
        <w:pStyle w:val="TOC1"/>
        <w:tabs>
          <w:tab w:val="right" w:leader="dot" w:pos="9354"/>
        </w:tabs>
        <w:rPr>
          <w:rFonts w:ascii="Times New Roman" w:hAnsi="Times New Roman"/>
        </w:rPr>
      </w:pPr>
      <w:hyperlink w:anchor="_Toc12148" w:history="1">
        <w:r w:rsidR="00297128">
          <w:rPr>
            <w:rFonts w:ascii="Times New Roman" w:eastAsia="黑体" w:hAnsi="Times New Roman"/>
          </w:rPr>
          <w:t xml:space="preserve">3 </w:t>
        </w:r>
        <w:r w:rsidR="00297128">
          <w:rPr>
            <w:rFonts w:ascii="Times New Roman" w:hAnsi="Times New Roman"/>
          </w:rPr>
          <w:t>术语和定义</w:t>
        </w:r>
        <w:r w:rsidR="00297128">
          <w:rPr>
            <w:rFonts w:ascii="Times New Roman" w:hAnsi="Times New Roman"/>
          </w:rPr>
          <w:tab/>
        </w:r>
        <w:r w:rsidR="00297128">
          <w:rPr>
            <w:rFonts w:ascii="Times New Roman" w:hAnsi="Times New Roman"/>
          </w:rPr>
          <w:fldChar w:fldCharType="begin"/>
        </w:r>
        <w:r w:rsidR="00297128">
          <w:rPr>
            <w:rFonts w:ascii="Times New Roman" w:hAnsi="Times New Roman"/>
          </w:rPr>
          <w:instrText xml:space="preserve"> PAGEREF _Toc12148 \h </w:instrText>
        </w:r>
        <w:r w:rsidR="00297128">
          <w:rPr>
            <w:rFonts w:ascii="Times New Roman" w:hAnsi="Times New Roman"/>
          </w:rPr>
        </w:r>
        <w:r w:rsidR="00297128">
          <w:rPr>
            <w:rFonts w:ascii="Times New Roman" w:hAnsi="Times New Roman"/>
          </w:rPr>
          <w:fldChar w:fldCharType="separate"/>
        </w:r>
        <w:r>
          <w:rPr>
            <w:rFonts w:ascii="Times New Roman" w:hAnsi="Times New Roman"/>
            <w:noProof/>
          </w:rPr>
          <w:t>1</w:t>
        </w:r>
        <w:r w:rsidR="00297128">
          <w:rPr>
            <w:rFonts w:ascii="Times New Roman" w:hAnsi="Times New Roman"/>
          </w:rPr>
          <w:fldChar w:fldCharType="end"/>
        </w:r>
      </w:hyperlink>
    </w:p>
    <w:p w:rsidR="00C9732E" w:rsidRDefault="00782CAC">
      <w:pPr>
        <w:pStyle w:val="TOC1"/>
        <w:tabs>
          <w:tab w:val="right" w:leader="dot" w:pos="9354"/>
        </w:tabs>
        <w:rPr>
          <w:rFonts w:ascii="Times New Roman" w:hAnsi="Times New Roman"/>
        </w:rPr>
      </w:pPr>
      <w:hyperlink w:anchor="_Toc32320" w:history="1">
        <w:r w:rsidR="00297128">
          <w:rPr>
            <w:rFonts w:ascii="Times New Roman" w:eastAsia="黑体" w:hAnsi="Times New Roman"/>
          </w:rPr>
          <w:t xml:space="preserve">4 </w:t>
        </w:r>
        <w:r w:rsidR="00297128">
          <w:rPr>
            <w:rFonts w:ascii="Times New Roman" w:hAnsi="Times New Roman"/>
          </w:rPr>
          <w:t>栽植建园</w:t>
        </w:r>
        <w:r w:rsidR="00297128">
          <w:rPr>
            <w:rFonts w:ascii="Times New Roman" w:hAnsi="Times New Roman"/>
          </w:rPr>
          <w:tab/>
        </w:r>
        <w:r w:rsidR="00297128">
          <w:rPr>
            <w:rFonts w:ascii="Times New Roman" w:hAnsi="Times New Roman"/>
          </w:rPr>
          <w:fldChar w:fldCharType="begin"/>
        </w:r>
        <w:r w:rsidR="00297128">
          <w:rPr>
            <w:rFonts w:ascii="Times New Roman" w:hAnsi="Times New Roman"/>
          </w:rPr>
          <w:instrText xml:space="preserve"> PAGEREF _Toc32320 \h </w:instrText>
        </w:r>
        <w:r w:rsidR="00297128">
          <w:rPr>
            <w:rFonts w:ascii="Times New Roman" w:hAnsi="Times New Roman"/>
          </w:rPr>
        </w:r>
        <w:r w:rsidR="00297128">
          <w:rPr>
            <w:rFonts w:ascii="Times New Roman" w:hAnsi="Times New Roman"/>
          </w:rPr>
          <w:fldChar w:fldCharType="separate"/>
        </w:r>
        <w:r>
          <w:rPr>
            <w:rFonts w:ascii="Times New Roman" w:hAnsi="Times New Roman"/>
            <w:noProof/>
          </w:rPr>
          <w:t>1</w:t>
        </w:r>
        <w:r w:rsidR="00297128">
          <w:rPr>
            <w:rFonts w:ascii="Times New Roman" w:hAnsi="Times New Roman"/>
          </w:rPr>
          <w:fldChar w:fldCharType="end"/>
        </w:r>
      </w:hyperlink>
    </w:p>
    <w:p w:rsidR="00C9732E" w:rsidRDefault="00782CAC">
      <w:pPr>
        <w:pStyle w:val="TOC1"/>
        <w:tabs>
          <w:tab w:val="right" w:leader="dot" w:pos="9354"/>
        </w:tabs>
        <w:rPr>
          <w:rFonts w:ascii="Times New Roman" w:hAnsi="Times New Roman"/>
        </w:rPr>
      </w:pPr>
      <w:hyperlink w:anchor="_Toc3468" w:history="1">
        <w:r w:rsidR="00297128">
          <w:rPr>
            <w:rFonts w:ascii="Times New Roman" w:eastAsia="黑体" w:hAnsi="Times New Roman"/>
          </w:rPr>
          <w:t xml:space="preserve">5 </w:t>
        </w:r>
        <w:r w:rsidR="00297128">
          <w:rPr>
            <w:rFonts w:ascii="Times New Roman" w:hAnsi="Times New Roman"/>
          </w:rPr>
          <w:t>整形修剪</w:t>
        </w:r>
        <w:r w:rsidR="00297128">
          <w:rPr>
            <w:rFonts w:ascii="Times New Roman" w:hAnsi="Times New Roman"/>
          </w:rPr>
          <w:tab/>
        </w:r>
        <w:r w:rsidR="00297128">
          <w:rPr>
            <w:rFonts w:ascii="Times New Roman" w:hAnsi="Times New Roman"/>
          </w:rPr>
          <w:fldChar w:fldCharType="begin"/>
        </w:r>
        <w:r w:rsidR="00297128">
          <w:rPr>
            <w:rFonts w:ascii="Times New Roman" w:hAnsi="Times New Roman"/>
          </w:rPr>
          <w:instrText xml:space="preserve"> PAGEREF _Toc3468 \h </w:instrText>
        </w:r>
        <w:r w:rsidR="00297128">
          <w:rPr>
            <w:rFonts w:ascii="Times New Roman" w:hAnsi="Times New Roman"/>
          </w:rPr>
        </w:r>
        <w:r w:rsidR="00297128">
          <w:rPr>
            <w:rFonts w:ascii="Times New Roman" w:hAnsi="Times New Roman"/>
          </w:rPr>
          <w:fldChar w:fldCharType="separate"/>
        </w:r>
        <w:r>
          <w:rPr>
            <w:rFonts w:ascii="Times New Roman" w:hAnsi="Times New Roman"/>
            <w:noProof/>
          </w:rPr>
          <w:t>1</w:t>
        </w:r>
        <w:r w:rsidR="00297128">
          <w:rPr>
            <w:rFonts w:ascii="Times New Roman" w:hAnsi="Times New Roman"/>
          </w:rPr>
          <w:fldChar w:fldCharType="end"/>
        </w:r>
      </w:hyperlink>
    </w:p>
    <w:p w:rsidR="00C9732E" w:rsidRDefault="00782CAC">
      <w:pPr>
        <w:pStyle w:val="TOC1"/>
        <w:tabs>
          <w:tab w:val="right" w:leader="dot" w:pos="9354"/>
        </w:tabs>
        <w:rPr>
          <w:rFonts w:ascii="Times New Roman" w:hAnsi="Times New Roman"/>
        </w:rPr>
      </w:pPr>
      <w:hyperlink w:anchor="_Toc6730" w:history="1">
        <w:r w:rsidR="00297128">
          <w:rPr>
            <w:rFonts w:ascii="Times New Roman" w:eastAsia="黑体" w:hAnsi="Times New Roman"/>
          </w:rPr>
          <w:t xml:space="preserve">6 </w:t>
        </w:r>
        <w:r w:rsidR="00297128">
          <w:rPr>
            <w:rFonts w:ascii="Times New Roman" w:hAnsi="Times New Roman"/>
          </w:rPr>
          <w:t>土壤管理</w:t>
        </w:r>
        <w:r w:rsidR="00297128">
          <w:rPr>
            <w:rFonts w:ascii="Times New Roman" w:hAnsi="Times New Roman"/>
          </w:rPr>
          <w:tab/>
        </w:r>
        <w:r w:rsidR="00297128">
          <w:rPr>
            <w:rFonts w:ascii="Times New Roman" w:hAnsi="Times New Roman"/>
          </w:rPr>
          <w:fldChar w:fldCharType="begin"/>
        </w:r>
        <w:r w:rsidR="00297128">
          <w:rPr>
            <w:rFonts w:ascii="Times New Roman" w:hAnsi="Times New Roman"/>
          </w:rPr>
          <w:instrText xml:space="preserve"> PAGEREF _Toc6730 \h </w:instrText>
        </w:r>
        <w:r w:rsidR="00297128">
          <w:rPr>
            <w:rFonts w:ascii="Times New Roman" w:hAnsi="Times New Roman"/>
          </w:rPr>
        </w:r>
        <w:r w:rsidR="00297128">
          <w:rPr>
            <w:rFonts w:ascii="Times New Roman" w:hAnsi="Times New Roman"/>
          </w:rPr>
          <w:fldChar w:fldCharType="separate"/>
        </w:r>
        <w:r>
          <w:rPr>
            <w:rFonts w:ascii="Times New Roman" w:hAnsi="Times New Roman"/>
            <w:noProof/>
          </w:rPr>
          <w:t>2</w:t>
        </w:r>
        <w:r w:rsidR="00297128">
          <w:rPr>
            <w:rFonts w:ascii="Times New Roman" w:hAnsi="Times New Roman"/>
          </w:rPr>
          <w:fldChar w:fldCharType="end"/>
        </w:r>
      </w:hyperlink>
    </w:p>
    <w:p w:rsidR="00C9732E" w:rsidRDefault="00782CAC">
      <w:pPr>
        <w:pStyle w:val="TOC1"/>
        <w:tabs>
          <w:tab w:val="right" w:leader="dot" w:pos="9354"/>
        </w:tabs>
        <w:rPr>
          <w:rFonts w:ascii="Times New Roman" w:hAnsi="Times New Roman"/>
        </w:rPr>
      </w:pPr>
      <w:hyperlink w:anchor="_Toc31519" w:history="1">
        <w:r w:rsidR="00297128">
          <w:rPr>
            <w:rFonts w:ascii="Times New Roman" w:eastAsia="黑体" w:hAnsi="Times New Roman"/>
          </w:rPr>
          <w:t xml:space="preserve">7 </w:t>
        </w:r>
        <w:r w:rsidR="00297128">
          <w:rPr>
            <w:rFonts w:ascii="Times New Roman" w:hAnsi="Times New Roman"/>
          </w:rPr>
          <w:t>环境调控</w:t>
        </w:r>
        <w:r w:rsidR="00297128">
          <w:rPr>
            <w:rFonts w:ascii="Times New Roman" w:hAnsi="Times New Roman"/>
          </w:rPr>
          <w:tab/>
        </w:r>
        <w:r w:rsidR="00297128">
          <w:rPr>
            <w:rFonts w:ascii="Times New Roman" w:hAnsi="Times New Roman"/>
          </w:rPr>
          <w:fldChar w:fldCharType="begin"/>
        </w:r>
        <w:r w:rsidR="00297128">
          <w:rPr>
            <w:rFonts w:ascii="Times New Roman" w:hAnsi="Times New Roman"/>
          </w:rPr>
          <w:instrText xml:space="preserve"> PAGEREF _Toc31519 \h </w:instrText>
        </w:r>
        <w:r w:rsidR="00297128">
          <w:rPr>
            <w:rFonts w:ascii="Times New Roman" w:hAnsi="Times New Roman"/>
          </w:rPr>
        </w:r>
        <w:r w:rsidR="00297128">
          <w:rPr>
            <w:rFonts w:ascii="Times New Roman" w:hAnsi="Times New Roman"/>
          </w:rPr>
          <w:fldChar w:fldCharType="separate"/>
        </w:r>
        <w:r>
          <w:rPr>
            <w:rFonts w:ascii="Times New Roman" w:hAnsi="Times New Roman"/>
            <w:noProof/>
          </w:rPr>
          <w:t>2</w:t>
        </w:r>
        <w:r w:rsidR="00297128">
          <w:rPr>
            <w:rFonts w:ascii="Times New Roman" w:hAnsi="Times New Roman"/>
          </w:rPr>
          <w:fldChar w:fldCharType="end"/>
        </w:r>
      </w:hyperlink>
    </w:p>
    <w:p w:rsidR="00C9732E" w:rsidRDefault="00782CAC">
      <w:pPr>
        <w:pStyle w:val="TOC1"/>
        <w:tabs>
          <w:tab w:val="right" w:leader="dot" w:pos="9354"/>
        </w:tabs>
        <w:rPr>
          <w:rFonts w:ascii="Times New Roman" w:hAnsi="Times New Roman"/>
        </w:rPr>
      </w:pPr>
      <w:hyperlink w:anchor="_Toc24233" w:history="1">
        <w:r w:rsidR="00297128">
          <w:rPr>
            <w:rFonts w:ascii="Times New Roman" w:eastAsia="黑体" w:hAnsi="Times New Roman"/>
          </w:rPr>
          <w:t xml:space="preserve">8 </w:t>
        </w:r>
        <w:r w:rsidR="00297128">
          <w:rPr>
            <w:rFonts w:ascii="Times New Roman" w:hAnsi="Times New Roman"/>
          </w:rPr>
          <w:t>花果管理</w:t>
        </w:r>
        <w:r w:rsidR="00297128">
          <w:rPr>
            <w:rFonts w:ascii="Times New Roman" w:hAnsi="Times New Roman"/>
          </w:rPr>
          <w:tab/>
        </w:r>
        <w:r w:rsidR="00297128">
          <w:rPr>
            <w:rFonts w:ascii="Times New Roman" w:hAnsi="Times New Roman"/>
          </w:rPr>
          <w:fldChar w:fldCharType="begin"/>
        </w:r>
        <w:r w:rsidR="00297128">
          <w:rPr>
            <w:rFonts w:ascii="Times New Roman" w:hAnsi="Times New Roman"/>
          </w:rPr>
          <w:instrText xml:space="preserve"> PAGEREF _Toc24233 \h </w:instrText>
        </w:r>
        <w:r w:rsidR="00297128">
          <w:rPr>
            <w:rFonts w:ascii="Times New Roman" w:hAnsi="Times New Roman"/>
          </w:rPr>
        </w:r>
        <w:r w:rsidR="00297128">
          <w:rPr>
            <w:rFonts w:ascii="Times New Roman" w:hAnsi="Times New Roman"/>
          </w:rPr>
          <w:fldChar w:fldCharType="separate"/>
        </w:r>
        <w:r>
          <w:rPr>
            <w:rFonts w:ascii="Times New Roman" w:hAnsi="Times New Roman"/>
            <w:noProof/>
          </w:rPr>
          <w:t>3</w:t>
        </w:r>
        <w:r w:rsidR="00297128">
          <w:rPr>
            <w:rFonts w:ascii="Times New Roman" w:hAnsi="Times New Roman"/>
          </w:rPr>
          <w:fldChar w:fldCharType="end"/>
        </w:r>
      </w:hyperlink>
    </w:p>
    <w:p w:rsidR="00C9732E" w:rsidRDefault="00782CAC">
      <w:pPr>
        <w:pStyle w:val="TOC1"/>
        <w:tabs>
          <w:tab w:val="right" w:leader="dot" w:pos="9354"/>
        </w:tabs>
        <w:rPr>
          <w:rFonts w:ascii="Times New Roman" w:hAnsi="Times New Roman"/>
        </w:rPr>
      </w:pPr>
      <w:hyperlink w:anchor="_Toc4191" w:history="1">
        <w:r w:rsidR="00297128">
          <w:rPr>
            <w:rFonts w:ascii="Times New Roman" w:eastAsia="黑体" w:hAnsi="Times New Roman"/>
          </w:rPr>
          <w:t xml:space="preserve">9 </w:t>
        </w:r>
        <w:r w:rsidR="00297128">
          <w:rPr>
            <w:rFonts w:ascii="Times New Roman" w:hAnsi="Times New Roman"/>
          </w:rPr>
          <w:t>果实采收与质量要求</w:t>
        </w:r>
        <w:r w:rsidR="00297128">
          <w:rPr>
            <w:rFonts w:ascii="Times New Roman" w:hAnsi="Times New Roman"/>
          </w:rPr>
          <w:tab/>
        </w:r>
        <w:r w:rsidR="00297128">
          <w:rPr>
            <w:rFonts w:ascii="Times New Roman" w:hAnsi="Times New Roman"/>
          </w:rPr>
          <w:fldChar w:fldCharType="begin"/>
        </w:r>
        <w:r w:rsidR="00297128">
          <w:rPr>
            <w:rFonts w:ascii="Times New Roman" w:hAnsi="Times New Roman"/>
          </w:rPr>
          <w:instrText xml:space="preserve"> PAGEREF _Toc4191 \h </w:instrText>
        </w:r>
        <w:r w:rsidR="00297128">
          <w:rPr>
            <w:rFonts w:ascii="Times New Roman" w:hAnsi="Times New Roman"/>
          </w:rPr>
        </w:r>
        <w:r w:rsidR="00297128">
          <w:rPr>
            <w:rFonts w:ascii="Times New Roman" w:hAnsi="Times New Roman"/>
          </w:rPr>
          <w:fldChar w:fldCharType="separate"/>
        </w:r>
        <w:r>
          <w:rPr>
            <w:rFonts w:ascii="Times New Roman" w:hAnsi="Times New Roman"/>
            <w:noProof/>
          </w:rPr>
          <w:t>3</w:t>
        </w:r>
        <w:r w:rsidR="00297128">
          <w:rPr>
            <w:rFonts w:ascii="Times New Roman" w:hAnsi="Times New Roman"/>
          </w:rPr>
          <w:fldChar w:fldCharType="end"/>
        </w:r>
      </w:hyperlink>
    </w:p>
    <w:p w:rsidR="00C9732E" w:rsidRDefault="00297128">
      <w:pPr>
        <w:pStyle w:val="affffffc"/>
        <w:spacing w:after="468"/>
        <w:sectPr w:rsidR="00C9732E">
          <w:pgSz w:w="11906" w:h="16838"/>
          <w:pgMar w:top="1928" w:right="1134" w:bottom="1134" w:left="1134" w:header="1418" w:footer="1134" w:gutter="284"/>
          <w:pgNumType w:fmt="upperRoman" w:start="1"/>
          <w:cols w:space="425"/>
          <w:formProt w:val="0"/>
          <w:docGrid w:type="lines" w:linePitch="312"/>
        </w:sectPr>
      </w:pPr>
      <w:r>
        <w:rPr>
          <w:rFonts w:ascii="Times New Roman" w:hAnsi="Times New Roman"/>
        </w:rPr>
        <w:fldChar w:fldCharType="end"/>
      </w:r>
    </w:p>
    <w:p w:rsidR="00C9732E" w:rsidRDefault="00297128">
      <w:pPr>
        <w:pStyle w:val="a6"/>
        <w:spacing w:before="900" w:after="468"/>
      </w:pPr>
      <w:bookmarkStart w:id="22" w:name="_Toc30733"/>
      <w:bookmarkStart w:id="23" w:name="BookMark2"/>
      <w:bookmarkEnd w:id="20"/>
      <w:bookmarkEnd w:id="21"/>
      <w:r>
        <w:rPr>
          <w:spacing w:val="320"/>
        </w:rPr>
        <w:lastRenderedPageBreak/>
        <w:t>前</w:t>
      </w:r>
      <w:r>
        <w:t>言</w:t>
      </w:r>
      <w:bookmarkEnd w:id="22"/>
    </w:p>
    <w:p w:rsidR="00C9732E" w:rsidRDefault="00297128">
      <w:pPr>
        <w:pStyle w:val="afffff7"/>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C9732E" w:rsidRDefault="00297128">
      <w:pPr>
        <w:pStyle w:val="afffff7"/>
        <w:ind w:firstLine="420"/>
        <w:rPr>
          <w:rFonts w:ascii="Times New Roman"/>
        </w:rPr>
      </w:pPr>
      <w:r>
        <w:rPr>
          <w:rFonts w:ascii="Times New Roman"/>
        </w:rPr>
        <w:t>本文件代替</w:t>
      </w:r>
      <w:r>
        <w:rPr>
          <w:rFonts w:ascii="Times New Roman"/>
        </w:rPr>
        <w:t>DB14/T 1675—2018</w:t>
      </w:r>
      <w:r>
        <w:rPr>
          <w:rFonts w:ascii="Times New Roman"/>
        </w:rPr>
        <w:t>《冬枣日光温室生产技术规程》，与</w:t>
      </w:r>
      <w:r>
        <w:rPr>
          <w:rFonts w:ascii="Times New Roman"/>
        </w:rPr>
        <w:t>DB14/T 1675—2018</w:t>
      </w:r>
      <w:r>
        <w:rPr>
          <w:rFonts w:ascii="Times New Roman"/>
        </w:rPr>
        <w:t>《冬枣日光温室生产技术规程》相比，除结构调整和编辑性改动外，主要技术变化如下：</w:t>
      </w:r>
    </w:p>
    <w:p w:rsidR="00C9732E" w:rsidRDefault="00297128">
      <w:pPr>
        <w:pStyle w:val="afffff7"/>
        <w:ind w:firstLine="420"/>
        <w:rPr>
          <w:rFonts w:ascii="Times New Roman"/>
        </w:rPr>
      </w:pPr>
      <w:r>
        <w:rPr>
          <w:rFonts w:ascii="Times New Roman"/>
        </w:rPr>
        <w:t>——</w:t>
      </w:r>
      <w:r>
        <w:rPr>
          <w:rFonts w:ascii="Times New Roman"/>
        </w:rPr>
        <w:t>更改了</w:t>
      </w:r>
      <w:r>
        <w:rPr>
          <w:rFonts w:ascii="Times New Roman" w:hint="eastAsia"/>
        </w:rPr>
        <w:t>文件</w:t>
      </w:r>
      <w:r>
        <w:rPr>
          <w:rFonts w:ascii="Times New Roman"/>
        </w:rPr>
        <w:t>名称（见</w:t>
      </w:r>
      <w:r>
        <w:rPr>
          <w:rFonts w:ascii="Times New Roman" w:hint="eastAsia"/>
        </w:rPr>
        <w:t>名称</w:t>
      </w:r>
      <w:r>
        <w:rPr>
          <w:rFonts w:ascii="Times New Roman"/>
        </w:rPr>
        <w:t>，</w:t>
      </w:r>
      <w:r>
        <w:rPr>
          <w:rFonts w:ascii="Times New Roman"/>
        </w:rPr>
        <w:t>2018</w:t>
      </w:r>
      <w:r>
        <w:rPr>
          <w:rFonts w:ascii="Times New Roman"/>
        </w:rPr>
        <w:t>版的名称）；</w:t>
      </w:r>
    </w:p>
    <w:p w:rsidR="00C9732E" w:rsidRDefault="00297128">
      <w:pPr>
        <w:pStyle w:val="afffff7"/>
        <w:ind w:firstLine="420"/>
        <w:rPr>
          <w:rFonts w:ascii="Times New Roman"/>
        </w:rPr>
      </w:pPr>
      <w:r>
        <w:rPr>
          <w:rFonts w:ascii="Times New Roman"/>
        </w:rPr>
        <w:t>——</w:t>
      </w:r>
      <w:r>
        <w:rPr>
          <w:rFonts w:ascii="Times New Roman"/>
        </w:rPr>
        <w:t>更改了</w:t>
      </w:r>
      <w:r>
        <w:rPr>
          <w:rFonts w:ascii="Times New Roman" w:hint="eastAsia"/>
        </w:rPr>
        <w:t>“</w:t>
      </w:r>
      <w:r>
        <w:rPr>
          <w:rFonts w:ascii="Times New Roman"/>
        </w:rPr>
        <w:t>范围</w:t>
      </w:r>
      <w:r>
        <w:rPr>
          <w:rFonts w:ascii="Times New Roman" w:hint="eastAsia"/>
        </w:rPr>
        <w:t>”</w:t>
      </w:r>
      <w:r>
        <w:rPr>
          <w:rFonts w:ascii="Times New Roman"/>
        </w:rPr>
        <w:t>的描述（见</w:t>
      </w:r>
      <w:r>
        <w:rPr>
          <w:rFonts w:ascii="Times New Roman"/>
        </w:rPr>
        <w:t>1</w:t>
      </w:r>
      <w:r>
        <w:rPr>
          <w:rFonts w:ascii="Times New Roman"/>
        </w:rPr>
        <w:t>，</w:t>
      </w:r>
      <w:r>
        <w:rPr>
          <w:rFonts w:ascii="Times New Roman"/>
        </w:rPr>
        <w:t>2018</w:t>
      </w:r>
      <w:r>
        <w:rPr>
          <w:rFonts w:ascii="Times New Roman"/>
        </w:rPr>
        <w:t>版的</w:t>
      </w:r>
      <w:r>
        <w:rPr>
          <w:rFonts w:ascii="Times New Roman"/>
        </w:rPr>
        <w:t>1</w:t>
      </w:r>
      <w:r>
        <w:rPr>
          <w:rFonts w:ascii="Times New Roman"/>
        </w:rPr>
        <w:t>）；</w:t>
      </w:r>
    </w:p>
    <w:p w:rsidR="00C9732E" w:rsidRDefault="00297128">
      <w:pPr>
        <w:pStyle w:val="afffff7"/>
        <w:ind w:firstLine="420"/>
        <w:rPr>
          <w:rFonts w:ascii="Times New Roman"/>
        </w:rPr>
      </w:pPr>
      <w:r>
        <w:rPr>
          <w:rFonts w:ascii="Times New Roman"/>
        </w:rPr>
        <w:t>——</w:t>
      </w:r>
      <w:r>
        <w:rPr>
          <w:rFonts w:ascii="Times New Roman"/>
        </w:rPr>
        <w:t>更改了</w:t>
      </w:r>
      <w:r>
        <w:rPr>
          <w:rFonts w:ascii="Times New Roman" w:hint="eastAsia"/>
        </w:rPr>
        <w:t>“</w:t>
      </w:r>
      <w:r>
        <w:rPr>
          <w:rFonts w:ascii="Times New Roman"/>
        </w:rPr>
        <w:t>规范性引用文件</w:t>
      </w:r>
      <w:r>
        <w:rPr>
          <w:rFonts w:ascii="Times New Roman" w:hint="eastAsia"/>
        </w:rPr>
        <w:t>”</w:t>
      </w:r>
      <w:r>
        <w:rPr>
          <w:rFonts w:ascii="Times New Roman"/>
        </w:rPr>
        <w:t>的描述（见</w:t>
      </w:r>
      <w:r>
        <w:rPr>
          <w:rFonts w:ascii="Times New Roman"/>
        </w:rPr>
        <w:t>2</w:t>
      </w:r>
      <w:r>
        <w:rPr>
          <w:rFonts w:ascii="Times New Roman"/>
        </w:rPr>
        <w:t>，</w:t>
      </w:r>
      <w:r>
        <w:rPr>
          <w:rFonts w:ascii="Times New Roman"/>
        </w:rPr>
        <w:t>2018</w:t>
      </w:r>
      <w:r>
        <w:rPr>
          <w:rFonts w:ascii="Times New Roman"/>
        </w:rPr>
        <w:t>年版的</w:t>
      </w:r>
      <w:r>
        <w:rPr>
          <w:rFonts w:ascii="Times New Roman"/>
        </w:rPr>
        <w:t>2</w:t>
      </w:r>
      <w:r>
        <w:rPr>
          <w:rFonts w:ascii="Times New Roman"/>
        </w:rPr>
        <w:t>）；</w:t>
      </w:r>
    </w:p>
    <w:p w:rsidR="00C9732E" w:rsidRDefault="00297128">
      <w:pPr>
        <w:pStyle w:val="afffff7"/>
        <w:ind w:firstLine="420"/>
        <w:rPr>
          <w:rFonts w:ascii="Times New Roman"/>
        </w:rPr>
      </w:pPr>
      <w:r>
        <w:rPr>
          <w:rFonts w:ascii="Times New Roman"/>
        </w:rPr>
        <w:t>——</w:t>
      </w:r>
      <w:r>
        <w:rPr>
          <w:rFonts w:ascii="Times New Roman"/>
        </w:rPr>
        <w:t>更改了术语和定义</w:t>
      </w:r>
      <w:r>
        <w:rPr>
          <w:rFonts w:ascii="Times New Roman" w:hint="eastAsia"/>
        </w:rPr>
        <w:t>“</w:t>
      </w:r>
      <w:r>
        <w:rPr>
          <w:rFonts w:ascii="Times New Roman"/>
        </w:rPr>
        <w:t>脆熟期</w:t>
      </w:r>
      <w:r>
        <w:rPr>
          <w:rFonts w:ascii="Times New Roman" w:hint="eastAsia"/>
        </w:rPr>
        <w:t>”“</w:t>
      </w:r>
      <w:r>
        <w:rPr>
          <w:rFonts w:ascii="Times New Roman"/>
        </w:rPr>
        <w:t>圆柱形</w:t>
      </w:r>
      <w:r>
        <w:rPr>
          <w:rFonts w:ascii="Times New Roman" w:hint="eastAsia"/>
        </w:rPr>
        <w:t>”</w:t>
      </w:r>
      <w:r>
        <w:rPr>
          <w:rFonts w:ascii="Times New Roman"/>
        </w:rPr>
        <w:t>的描述（见</w:t>
      </w:r>
      <w:r>
        <w:rPr>
          <w:rFonts w:ascii="Times New Roman"/>
        </w:rPr>
        <w:t>3.1</w:t>
      </w:r>
      <w:r>
        <w:rPr>
          <w:rFonts w:ascii="Times New Roman"/>
        </w:rPr>
        <w:t>、</w:t>
      </w:r>
      <w:r>
        <w:rPr>
          <w:rFonts w:ascii="Times New Roman"/>
        </w:rPr>
        <w:t>3.2</w:t>
      </w:r>
      <w:r>
        <w:rPr>
          <w:rFonts w:ascii="Times New Roman"/>
        </w:rPr>
        <w:t>，</w:t>
      </w:r>
      <w:r>
        <w:rPr>
          <w:rFonts w:ascii="Times New Roman"/>
        </w:rPr>
        <w:t>2018</w:t>
      </w:r>
      <w:r>
        <w:rPr>
          <w:rFonts w:ascii="Times New Roman"/>
        </w:rPr>
        <w:t>年版的</w:t>
      </w:r>
      <w:r>
        <w:rPr>
          <w:rFonts w:ascii="Times New Roman"/>
        </w:rPr>
        <w:t>3.1</w:t>
      </w:r>
      <w:r>
        <w:rPr>
          <w:rFonts w:ascii="Times New Roman"/>
        </w:rPr>
        <w:t>、</w:t>
      </w:r>
      <w:r>
        <w:rPr>
          <w:rFonts w:ascii="Times New Roman"/>
        </w:rPr>
        <w:t>3.2</w:t>
      </w:r>
      <w:r>
        <w:rPr>
          <w:rFonts w:ascii="Times New Roman"/>
        </w:rPr>
        <w:t>）；</w:t>
      </w:r>
    </w:p>
    <w:p w:rsidR="00C9732E" w:rsidRDefault="00297128">
      <w:pPr>
        <w:pStyle w:val="afffff7"/>
        <w:ind w:firstLine="420"/>
        <w:rPr>
          <w:rFonts w:ascii="Times New Roman"/>
        </w:rPr>
      </w:pPr>
      <w:r>
        <w:rPr>
          <w:rFonts w:ascii="Times New Roman"/>
        </w:rPr>
        <w:t>——</w:t>
      </w:r>
      <w:r>
        <w:rPr>
          <w:rFonts w:ascii="Times New Roman"/>
        </w:rPr>
        <w:t>更改了</w:t>
      </w:r>
      <w:r>
        <w:rPr>
          <w:rFonts w:ascii="Times New Roman" w:hint="eastAsia"/>
        </w:rPr>
        <w:t>“</w:t>
      </w:r>
      <w:r>
        <w:rPr>
          <w:rFonts w:ascii="Times New Roman"/>
        </w:rPr>
        <w:t>栽植建园</w:t>
      </w:r>
      <w:r>
        <w:rPr>
          <w:rFonts w:ascii="Times New Roman" w:hint="eastAsia"/>
        </w:rPr>
        <w:t>”</w:t>
      </w:r>
      <w:r>
        <w:rPr>
          <w:rFonts w:ascii="Times New Roman"/>
        </w:rPr>
        <w:t>的描述（见</w:t>
      </w:r>
      <w:r>
        <w:rPr>
          <w:rFonts w:ascii="Times New Roman"/>
        </w:rPr>
        <w:t>4</w:t>
      </w:r>
      <w:r>
        <w:rPr>
          <w:rFonts w:ascii="Times New Roman"/>
        </w:rPr>
        <w:t>，</w:t>
      </w:r>
      <w:r>
        <w:rPr>
          <w:rFonts w:ascii="Times New Roman"/>
        </w:rPr>
        <w:t>2018</w:t>
      </w:r>
      <w:r>
        <w:rPr>
          <w:rFonts w:ascii="Times New Roman"/>
        </w:rPr>
        <w:t>年版的</w:t>
      </w:r>
      <w:r>
        <w:rPr>
          <w:rFonts w:ascii="Times New Roman"/>
        </w:rPr>
        <w:t>4</w:t>
      </w:r>
      <w:r>
        <w:rPr>
          <w:rFonts w:ascii="Times New Roman"/>
        </w:rPr>
        <w:t>）；</w:t>
      </w:r>
    </w:p>
    <w:p w:rsidR="00C9732E" w:rsidRDefault="00297128">
      <w:pPr>
        <w:pStyle w:val="afffff7"/>
        <w:ind w:firstLine="420"/>
        <w:rPr>
          <w:rFonts w:ascii="Times New Roman"/>
        </w:rPr>
      </w:pPr>
      <w:r>
        <w:rPr>
          <w:rFonts w:ascii="Times New Roman"/>
        </w:rPr>
        <w:t>——</w:t>
      </w:r>
      <w:r>
        <w:rPr>
          <w:rFonts w:ascii="Times New Roman"/>
        </w:rPr>
        <w:t>更改了</w:t>
      </w:r>
      <w:r>
        <w:rPr>
          <w:rFonts w:ascii="Times New Roman" w:hint="eastAsia"/>
        </w:rPr>
        <w:t>“</w:t>
      </w:r>
      <w:r>
        <w:rPr>
          <w:rFonts w:ascii="Times New Roman"/>
        </w:rPr>
        <w:t>整形修剪</w:t>
      </w:r>
      <w:r>
        <w:rPr>
          <w:rFonts w:ascii="Times New Roman" w:hint="eastAsia"/>
        </w:rPr>
        <w:t>”</w:t>
      </w:r>
      <w:r>
        <w:rPr>
          <w:rFonts w:ascii="Times New Roman"/>
        </w:rPr>
        <w:t>的描述（见</w:t>
      </w:r>
      <w:r>
        <w:rPr>
          <w:rFonts w:ascii="Times New Roman"/>
        </w:rPr>
        <w:t>5</w:t>
      </w:r>
      <w:r>
        <w:rPr>
          <w:rFonts w:ascii="Times New Roman"/>
        </w:rPr>
        <w:t>，</w:t>
      </w:r>
      <w:r>
        <w:rPr>
          <w:rFonts w:ascii="Times New Roman"/>
        </w:rPr>
        <w:t>2018</w:t>
      </w:r>
      <w:r>
        <w:rPr>
          <w:rFonts w:ascii="Times New Roman"/>
        </w:rPr>
        <w:t>年版的</w:t>
      </w:r>
      <w:r>
        <w:rPr>
          <w:rFonts w:ascii="Times New Roman"/>
        </w:rPr>
        <w:t>5</w:t>
      </w:r>
      <w:r>
        <w:rPr>
          <w:rFonts w:ascii="Times New Roman"/>
        </w:rPr>
        <w:t>）；</w:t>
      </w:r>
    </w:p>
    <w:p w:rsidR="00C9732E" w:rsidRDefault="00297128">
      <w:pPr>
        <w:pStyle w:val="afffff7"/>
        <w:ind w:firstLine="420"/>
        <w:rPr>
          <w:rFonts w:ascii="Times New Roman"/>
        </w:rPr>
      </w:pPr>
      <w:r>
        <w:rPr>
          <w:rFonts w:ascii="Times New Roman"/>
        </w:rPr>
        <w:t>——</w:t>
      </w:r>
      <w:r>
        <w:rPr>
          <w:rFonts w:ascii="Times New Roman"/>
        </w:rPr>
        <w:t>更改了</w:t>
      </w:r>
      <w:r>
        <w:rPr>
          <w:rFonts w:ascii="Times New Roman" w:hint="eastAsia"/>
        </w:rPr>
        <w:t>“</w:t>
      </w:r>
      <w:r>
        <w:rPr>
          <w:rFonts w:ascii="Times New Roman"/>
        </w:rPr>
        <w:t>土壤管理</w:t>
      </w:r>
      <w:r>
        <w:rPr>
          <w:rFonts w:ascii="Times New Roman" w:hint="eastAsia"/>
        </w:rPr>
        <w:t>”</w:t>
      </w:r>
      <w:r>
        <w:rPr>
          <w:rFonts w:ascii="Times New Roman"/>
        </w:rPr>
        <w:t>的描述（见</w:t>
      </w:r>
      <w:r>
        <w:rPr>
          <w:rFonts w:ascii="Times New Roman"/>
        </w:rPr>
        <w:t>6</w:t>
      </w:r>
      <w:r>
        <w:rPr>
          <w:rFonts w:ascii="Times New Roman"/>
        </w:rPr>
        <w:t>，</w:t>
      </w:r>
      <w:r>
        <w:rPr>
          <w:rFonts w:ascii="Times New Roman"/>
        </w:rPr>
        <w:t>2018</w:t>
      </w:r>
      <w:r>
        <w:rPr>
          <w:rFonts w:ascii="Times New Roman"/>
        </w:rPr>
        <w:t>年版的</w:t>
      </w:r>
      <w:r>
        <w:rPr>
          <w:rFonts w:ascii="Times New Roman"/>
        </w:rPr>
        <w:t>6</w:t>
      </w:r>
      <w:r>
        <w:rPr>
          <w:rFonts w:ascii="Times New Roman"/>
        </w:rPr>
        <w:t>）；</w:t>
      </w:r>
    </w:p>
    <w:p w:rsidR="00C9732E" w:rsidRDefault="00297128">
      <w:pPr>
        <w:pStyle w:val="afffff7"/>
        <w:ind w:firstLine="420"/>
        <w:rPr>
          <w:rFonts w:ascii="Times New Roman"/>
        </w:rPr>
      </w:pPr>
      <w:r>
        <w:rPr>
          <w:rFonts w:ascii="Times New Roman"/>
        </w:rPr>
        <w:t>——</w:t>
      </w:r>
      <w:r>
        <w:rPr>
          <w:rFonts w:ascii="Times New Roman"/>
        </w:rPr>
        <w:t>更改了</w:t>
      </w:r>
      <w:r>
        <w:rPr>
          <w:rFonts w:ascii="Times New Roman" w:hint="eastAsia"/>
        </w:rPr>
        <w:t>“</w:t>
      </w:r>
      <w:r>
        <w:rPr>
          <w:rFonts w:ascii="Times New Roman"/>
        </w:rPr>
        <w:t>环境调控</w:t>
      </w:r>
      <w:r>
        <w:rPr>
          <w:rFonts w:ascii="Times New Roman" w:hint="eastAsia"/>
        </w:rPr>
        <w:t>”</w:t>
      </w:r>
      <w:r>
        <w:rPr>
          <w:rFonts w:ascii="Times New Roman"/>
        </w:rPr>
        <w:t>的描述（见</w:t>
      </w:r>
      <w:r>
        <w:rPr>
          <w:rFonts w:ascii="Times New Roman"/>
        </w:rPr>
        <w:t>7</w:t>
      </w:r>
      <w:r>
        <w:rPr>
          <w:rFonts w:ascii="Times New Roman"/>
        </w:rPr>
        <w:t>，</w:t>
      </w:r>
      <w:r>
        <w:rPr>
          <w:rFonts w:ascii="Times New Roman"/>
        </w:rPr>
        <w:t>2018</w:t>
      </w:r>
      <w:r>
        <w:rPr>
          <w:rFonts w:ascii="Times New Roman"/>
        </w:rPr>
        <w:t>年版的</w:t>
      </w:r>
      <w:r>
        <w:rPr>
          <w:rFonts w:ascii="Times New Roman"/>
        </w:rPr>
        <w:t>7</w:t>
      </w:r>
      <w:r>
        <w:rPr>
          <w:rFonts w:ascii="Times New Roman"/>
        </w:rPr>
        <w:t>）；</w:t>
      </w:r>
    </w:p>
    <w:p w:rsidR="00C9732E" w:rsidRDefault="00297128">
      <w:pPr>
        <w:pStyle w:val="afffff7"/>
        <w:ind w:firstLine="420"/>
        <w:rPr>
          <w:rFonts w:ascii="Times New Roman"/>
        </w:rPr>
      </w:pPr>
      <w:r>
        <w:rPr>
          <w:rFonts w:ascii="Times New Roman"/>
        </w:rPr>
        <w:t>——</w:t>
      </w:r>
      <w:r>
        <w:rPr>
          <w:rFonts w:ascii="Times New Roman"/>
        </w:rPr>
        <w:t>更改了</w:t>
      </w:r>
      <w:r>
        <w:rPr>
          <w:rFonts w:ascii="Times New Roman" w:hint="eastAsia"/>
        </w:rPr>
        <w:t>“</w:t>
      </w:r>
      <w:r>
        <w:rPr>
          <w:rFonts w:ascii="Times New Roman"/>
        </w:rPr>
        <w:t>病虫害防治</w:t>
      </w:r>
      <w:r>
        <w:rPr>
          <w:rFonts w:ascii="Times New Roman" w:hint="eastAsia"/>
        </w:rPr>
        <w:t>”</w:t>
      </w:r>
      <w:r>
        <w:rPr>
          <w:rFonts w:ascii="Times New Roman"/>
        </w:rPr>
        <w:t>的描述（见</w:t>
      </w:r>
      <w:r>
        <w:rPr>
          <w:rFonts w:ascii="Times New Roman"/>
        </w:rPr>
        <w:t>8.6</w:t>
      </w:r>
      <w:r>
        <w:rPr>
          <w:rFonts w:ascii="Times New Roman"/>
        </w:rPr>
        <w:t>，</w:t>
      </w:r>
      <w:r>
        <w:rPr>
          <w:rFonts w:ascii="Times New Roman"/>
        </w:rPr>
        <w:t>2018</w:t>
      </w:r>
      <w:r>
        <w:rPr>
          <w:rFonts w:ascii="Times New Roman"/>
        </w:rPr>
        <w:t>年版的</w:t>
      </w:r>
      <w:r>
        <w:rPr>
          <w:rFonts w:ascii="Times New Roman"/>
        </w:rPr>
        <w:t>8.6</w:t>
      </w:r>
      <w:r>
        <w:rPr>
          <w:rFonts w:ascii="Times New Roman"/>
        </w:rPr>
        <w:t>）；</w:t>
      </w:r>
    </w:p>
    <w:p w:rsidR="00C9732E" w:rsidRDefault="00297128">
      <w:pPr>
        <w:pStyle w:val="afffff7"/>
        <w:ind w:firstLine="420"/>
        <w:rPr>
          <w:rFonts w:ascii="Times New Roman"/>
        </w:rPr>
      </w:pPr>
      <w:r>
        <w:rPr>
          <w:rFonts w:ascii="Times New Roman"/>
        </w:rPr>
        <w:t>——</w:t>
      </w:r>
      <w:r>
        <w:rPr>
          <w:rFonts w:ascii="Times New Roman"/>
        </w:rPr>
        <w:t>更改了</w:t>
      </w:r>
      <w:r>
        <w:rPr>
          <w:rFonts w:ascii="Times New Roman" w:hint="eastAsia"/>
        </w:rPr>
        <w:t>“</w:t>
      </w:r>
      <w:r>
        <w:rPr>
          <w:rFonts w:ascii="Times New Roman"/>
        </w:rPr>
        <w:t>果实采收与质量</w:t>
      </w:r>
      <w:r>
        <w:rPr>
          <w:rFonts w:ascii="Times New Roman" w:hint="eastAsia"/>
        </w:rPr>
        <w:t>”</w:t>
      </w:r>
      <w:r>
        <w:rPr>
          <w:rFonts w:ascii="Times New Roman"/>
        </w:rPr>
        <w:t>的描述（见</w:t>
      </w:r>
      <w:r>
        <w:rPr>
          <w:rFonts w:ascii="Times New Roman"/>
        </w:rPr>
        <w:t>9</w:t>
      </w:r>
      <w:r>
        <w:rPr>
          <w:rFonts w:ascii="Times New Roman"/>
        </w:rPr>
        <w:t>，</w:t>
      </w:r>
      <w:r>
        <w:rPr>
          <w:rFonts w:ascii="Times New Roman"/>
        </w:rPr>
        <w:t>2018</w:t>
      </w:r>
      <w:r>
        <w:rPr>
          <w:rFonts w:ascii="Times New Roman"/>
        </w:rPr>
        <w:t>年版</w:t>
      </w:r>
      <w:r>
        <w:rPr>
          <w:rFonts w:ascii="Times New Roman" w:hint="eastAsia"/>
        </w:rPr>
        <w:t>的</w:t>
      </w:r>
      <w:r>
        <w:rPr>
          <w:rFonts w:ascii="Times New Roman"/>
        </w:rPr>
        <w:t>9</w:t>
      </w:r>
      <w:r>
        <w:rPr>
          <w:rFonts w:ascii="Times New Roman"/>
        </w:rPr>
        <w:t>）。</w:t>
      </w:r>
    </w:p>
    <w:p w:rsidR="00C9732E" w:rsidRDefault="00297128">
      <w:pPr>
        <w:pStyle w:val="afffff7"/>
        <w:ind w:firstLine="420"/>
        <w:rPr>
          <w:rFonts w:ascii="Times New Roman"/>
        </w:rPr>
      </w:pPr>
      <w:r>
        <w:rPr>
          <w:rFonts w:ascii="Times New Roman"/>
        </w:rPr>
        <w:t>本文件由山西省农业农村厅提出、组织实施和监督检查。</w:t>
      </w:r>
    </w:p>
    <w:p w:rsidR="00C9732E" w:rsidRDefault="00297128">
      <w:pPr>
        <w:pStyle w:val="afffff7"/>
        <w:ind w:firstLine="420"/>
        <w:rPr>
          <w:rFonts w:ascii="Times New Roman"/>
        </w:rPr>
      </w:pPr>
      <w:r>
        <w:rPr>
          <w:rFonts w:ascii="Times New Roman"/>
        </w:rPr>
        <w:t>本文件由山西省市场监督管理局对标准的组织实施情况进行监督检查。</w:t>
      </w:r>
    </w:p>
    <w:p w:rsidR="00C9732E" w:rsidRDefault="00297128">
      <w:pPr>
        <w:pStyle w:val="afffff7"/>
        <w:ind w:firstLine="420"/>
        <w:rPr>
          <w:rFonts w:ascii="Times New Roman"/>
        </w:rPr>
      </w:pPr>
      <w:r>
        <w:rPr>
          <w:rFonts w:ascii="Times New Roman"/>
        </w:rPr>
        <w:t>本文件由山西省农业标准化技术委员会（</w:t>
      </w:r>
      <w:r>
        <w:rPr>
          <w:rFonts w:ascii="Times New Roman"/>
        </w:rPr>
        <w:t>SXS/TC19</w:t>
      </w:r>
      <w:r>
        <w:rPr>
          <w:rFonts w:ascii="Times New Roman"/>
        </w:rPr>
        <w:t>）归口。</w:t>
      </w:r>
    </w:p>
    <w:p w:rsidR="00C9732E" w:rsidRDefault="00297128">
      <w:pPr>
        <w:pStyle w:val="afffff7"/>
        <w:ind w:firstLine="420"/>
        <w:rPr>
          <w:rFonts w:ascii="Times New Roman"/>
        </w:rPr>
      </w:pPr>
      <w:r>
        <w:rPr>
          <w:rFonts w:ascii="Times New Roman"/>
        </w:rPr>
        <w:t>本文件起草单位：山西农业大学</w:t>
      </w:r>
    </w:p>
    <w:p w:rsidR="00C9732E" w:rsidRDefault="00297128">
      <w:pPr>
        <w:pStyle w:val="afffff7"/>
        <w:ind w:firstLine="420"/>
        <w:rPr>
          <w:rFonts w:ascii="Times New Roman"/>
        </w:rPr>
      </w:pPr>
      <w:r>
        <w:rPr>
          <w:rFonts w:ascii="Times New Roman"/>
        </w:rPr>
        <w:t>本文件主要起草人：张鹏飞、杨俊强、刘亚令、温鹏飞、梁长梅、高万敏、张小军</w:t>
      </w:r>
    </w:p>
    <w:p w:rsidR="00C9732E" w:rsidRDefault="00297128">
      <w:pPr>
        <w:adjustRightInd/>
        <w:ind w:firstLineChars="200" w:firstLine="420"/>
        <w:rPr>
          <w:rFonts w:ascii="Times New Roman" w:hAnsi="Times New Roman"/>
        </w:rPr>
      </w:pPr>
      <w:r>
        <w:rPr>
          <w:rFonts w:ascii="Times New Roman" w:hAnsi="Times New Roman"/>
        </w:rPr>
        <w:t>本文件及其所代替文件的历次版本发布情况为：</w:t>
      </w:r>
    </w:p>
    <w:p w:rsidR="00C9732E" w:rsidRDefault="00297128">
      <w:pPr>
        <w:adjustRightInd/>
        <w:ind w:firstLineChars="200" w:firstLine="420"/>
        <w:rPr>
          <w:rFonts w:ascii="Times New Roman" w:hAnsi="Times New Roman"/>
        </w:rPr>
      </w:pPr>
      <w:r>
        <w:rPr>
          <w:rFonts w:ascii="Times New Roman" w:hAnsi="Times New Roman"/>
        </w:rPr>
        <w:t>——2018</w:t>
      </w:r>
      <w:r>
        <w:rPr>
          <w:rFonts w:ascii="Times New Roman" w:hAnsi="Times New Roman"/>
        </w:rPr>
        <w:t>年首次发布为</w:t>
      </w:r>
      <w:r>
        <w:rPr>
          <w:rFonts w:ascii="Times New Roman" w:hAnsi="Times New Roman"/>
        </w:rPr>
        <w:t>DB14/T 1675—2018</w:t>
      </w:r>
      <w:r>
        <w:rPr>
          <w:rFonts w:ascii="Times New Roman" w:hAnsi="Times New Roman"/>
        </w:rPr>
        <w:t>；</w:t>
      </w:r>
    </w:p>
    <w:p w:rsidR="00C9732E" w:rsidRDefault="00297128">
      <w:pPr>
        <w:pStyle w:val="afffff7"/>
        <w:ind w:firstLine="420"/>
        <w:rPr>
          <w:rFonts w:ascii="Times New Roman"/>
        </w:rPr>
      </w:pPr>
      <w:r>
        <w:rPr>
          <w:rFonts w:ascii="Times New Roman"/>
        </w:rPr>
        <w:t>——</w:t>
      </w:r>
      <w:r>
        <w:rPr>
          <w:rFonts w:ascii="Times New Roman"/>
        </w:rPr>
        <w:t>本次为第一次修订。</w:t>
      </w:r>
    </w:p>
    <w:p w:rsidR="00C9732E" w:rsidRDefault="00C9732E">
      <w:pPr>
        <w:pStyle w:val="afffff7"/>
        <w:ind w:firstLine="420"/>
        <w:rPr>
          <w:rFonts w:ascii="Times New Roman"/>
        </w:rPr>
        <w:sectPr w:rsidR="00C9732E">
          <w:pgSz w:w="11906" w:h="16838"/>
          <w:pgMar w:top="1928" w:right="1134" w:bottom="1134" w:left="1134" w:header="1418" w:footer="1134" w:gutter="284"/>
          <w:pgNumType w:fmt="upperRoman"/>
          <w:cols w:space="425"/>
          <w:formProt w:val="0"/>
          <w:docGrid w:type="lines" w:linePitch="312"/>
        </w:sectPr>
      </w:pPr>
    </w:p>
    <w:p w:rsidR="00C9732E" w:rsidRDefault="00C9732E">
      <w:pPr>
        <w:spacing w:line="20" w:lineRule="exact"/>
        <w:jc w:val="center"/>
        <w:rPr>
          <w:rFonts w:ascii="黑体" w:eastAsia="黑体" w:hAnsi="黑体"/>
          <w:sz w:val="32"/>
          <w:szCs w:val="32"/>
        </w:rPr>
      </w:pPr>
      <w:bookmarkStart w:id="24" w:name="BookMark4"/>
      <w:bookmarkEnd w:id="23"/>
    </w:p>
    <w:p w:rsidR="00C9732E" w:rsidRDefault="00C9732E">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FB8D98798E154A3F81EDA9BB440697F2"/>
        </w:placeholder>
      </w:sdtPr>
      <w:sdtEndPr/>
      <w:sdtContent>
        <w:p w:rsidR="00C9732E" w:rsidRDefault="00297128" w:rsidP="000A3759">
          <w:pPr>
            <w:pStyle w:val="afffffffffb"/>
            <w:spacing w:beforeLines="1" w:before="3" w:afterLines="220" w:after="686"/>
          </w:pPr>
          <w:r>
            <w:rPr>
              <w:rFonts w:hint="eastAsia"/>
            </w:rPr>
            <w:t>日光温室冬</w:t>
          </w:r>
          <w:proofErr w:type="gramStart"/>
          <w:r>
            <w:rPr>
              <w:rFonts w:hint="eastAsia"/>
            </w:rPr>
            <w:t>枣生产</w:t>
          </w:r>
          <w:proofErr w:type="gramEnd"/>
          <w:r>
            <w:rPr>
              <w:rFonts w:hint="eastAsia"/>
            </w:rPr>
            <w:t>技术规程</w:t>
          </w:r>
        </w:p>
      </w:sdtContent>
    </w:sdt>
    <w:p w:rsidR="00C9732E" w:rsidRDefault="00297128">
      <w:pPr>
        <w:pStyle w:val="affe"/>
        <w:spacing w:before="312" w:after="312"/>
      </w:pPr>
      <w:bookmarkStart w:id="26" w:name="_Toc165888950"/>
      <w:bookmarkStart w:id="27" w:name="_Toc97191423"/>
      <w:bookmarkStart w:id="28" w:name="_Toc17233333"/>
      <w:bookmarkStart w:id="29" w:name="_Toc24884211"/>
      <w:bookmarkStart w:id="30" w:name="_Toc24884218"/>
      <w:bookmarkStart w:id="31" w:name="_Toc26986530"/>
      <w:bookmarkStart w:id="32" w:name="_Toc17233325"/>
      <w:bookmarkStart w:id="33" w:name="_Toc22052"/>
      <w:bookmarkStart w:id="34" w:name="_Toc26718930"/>
      <w:bookmarkStart w:id="35" w:name="_Toc26648465"/>
      <w:bookmarkStart w:id="36" w:name="_Toc26986771"/>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rsidR="00C9732E" w:rsidRDefault="00297128">
      <w:pPr>
        <w:pStyle w:val="afffff7"/>
        <w:ind w:firstLine="420"/>
      </w:pPr>
      <w:bookmarkStart w:id="37" w:name="_Toc17233326"/>
      <w:bookmarkStart w:id="38" w:name="_Toc17233334"/>
      <w:bookmarkStart w:id="39" w:name="_Toc24884212"/>
      <w:bookmarkStart w:id="40" w:name="_Toc26648466"/>
      <w:bookmarkStart w:id="41" w:name="_Toc24884219"/>
      <w:r>
        <w:t>本</w:t>
      </w:r>
      <w:r>
        <w:rPr>
          <w:rFonts w:hint="eastAsia"/>
        </w:rPr>
        <w:t>文件</w:t>
      </w:r>
      <w:r>
        <w:t>规定了日光温室冬</w:t>
      </w:r>
      <w:proofErr w:type="gramStart"/>
      <w:r>
        <w:t>枣</w:t>
      </w:r>
      <w:r>
        <w:rPr>
          <w:rFonts w:hint="eastAsia"/>
        </w:rPr>
        <w:t>生产</w:t>
      </w:r>
      <w:proofErr w:type="gramEnd"/>
      <w:r>
        <w:t>的</w:t>
      </w:r>
      <w:r>
        <w:rPr>
          <w:rFonts w:hint="eastAsia"/>
        </w:rPr>
        <w:t>术语和定义、</w:t>
      </w:r>
      <w:r>
        <w:t>栽植建园、整形修剪、土壤管理、环境调控、花果管理</w:t>
      </w:r>
      <w:r>
        <w:rPr>
          <w:rFonts w:hint="eastAsia"/>
        </w:rPr>
        <w:t>、果实采收与质量</w:t>
      </w:r>
      <w:r>
        <w:t>等</w:t>
      </w:r>
      <w:r>
        <w:rPr>
          <w:rFonts w:hint="eastAsia"/>
        </w:rPr>
        <w:t>要求</w:t>
      </w:r>
      <w:r>
        <w:t>。</w:t>
      </w:r>
    </w:p>
    <w:p w:rsidR="00C9732E" w:rsidRDefault="00297128">
      <w:pPr>
        <w:pStyle w:val="afffff7"/>
        <w:ind w:firstLine="420"/>
      </w:pPr>
      <w:r>
        <w:t>本</w:t>
      </w:r>
      <w:r>
        <w:rPr>
          <w:rFonts w:hint="eastAsia"/>
        </w:rPr>
        <w:t>文件</w:t>
      </w:r>
      <w:r>
        <w:t>适用于山西省南部地区日光温室冬枣的</w:t>
      </w:r>
      <w:r>
        <w:rPr>
          <w:rFonts w:hint="eastAsia"/>
        </w:rPr>
        <w:t>生产</w:t>
      </w:r>
      <w:r>
        <w:t>。</w:t>
      </w:r>
    </w:p>
    <w:p w:rsidR="00C9732E" w:rsidRDefault="00297128">
      <w:pPr>
        <w:pStyle w:val="affe"/>
        <w:spacing w:before="312" w:after="312"/>
      </w:pPr>
      <w:bookmarkStart w:id="42" w:name="_Toc19790"/>
      <w:bookmarkStart w:id="43" w:name="_Toc97191424"/>
      <w:bookmarkStart w:id="44" w:name="_Toc26986772"/>
      <w:bookmarkStart w:id="45" w:name="_Toc165888951"/>
      <w:bookmarkStart w:id="46" w:name="_Toc26986531"/>
      <w:bookmarkStart w:id="47" w:name="_Toc26718931"/>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354ADB576934654B40A18DC6B66869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9732E" w:rsidRDefault="00297128">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9732E" w:rsidRDefault="00297128">
      <w:pPr>
        <w:pStyle w:val="afffff7"/>
        <w:ind w:firstLine="420"/>
        <w:rPr>
          <w:rFonts w:ascii="Times New Roman"/>
        </w:rPr>
      </w:pPr>
      <w:r>
        <w:rPr>
          <w:rFonts w:ascii="Times New Roman"/>
        </w:rPr>
        <w:t xml:space="preserve">GB/T 32714 </w:t>
      </w:r>
      <w:r>
        <w:rPr>
          <w:rFonts w:ascii="Times New Roman"/>
        </w:rPr>
        <w:t>冬枣</w:t>
      </w:r>
    </w:p>
    <w:p w:rsidR="00C9732E" w:rsidRDefault="00297128">
      <w:pPr>
        <w:pStyle w:val="affe"/>
        <w:spacing w:before="312" w:after="312"/>
      </w:pPr>
      <w:bookmarkStart w:id="48" w:name="_Toc97191425"/>
      <w:bookmarkStart w:id="49" w:name="_Toc12148"/>
      <w:bookmarkStart w:id="50" w:name="_Toc165888952"/>
      <w:r>
        <w:rPr>
          <w:rFonts w:hint="eastAsia"/>
          <w:szCs w:val="21"/>
        </w:rPr>
        <w:t>术语和定义</w:t>
      </w:r>
      <w:bookmarkEnd w:id="48"/>
      <w:bookmarkEnd w:id="49"/>
      <w:bookmarkEnd w:id="50"/>
    </w:p>
    <w:bookmarkStart w:id="51" w:name="_Toc26986532" w:displacedByCustomXml="next"/>
    <w:bookmarkEnd w:id="51" w:displacedByCustomXml="next"/>
    <w:sdt>
      <w:sdtPr>
        <w:rPr>
          <w:rFonts w:ascii="Times New Roman"/>
        </w:rPr>
        <w:id w:val="-1909835108"/>
        <w:placeholder>
          <w:docPart w:val="91C09383DC6F40FB82D602892605F6B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9732E" w:rsidRDefault="00297128">
          <w:pPr>
            <w:pStyle w:val="afffff7"/>
            <w:ind w:firstLine="420"/>
            <w:rPr>
              <w:rFonts w:ascii="Times New Roman"/>
            </w:rPr>
          </w:pPr>
          <w:r>
            <w:rPr>
              <w:rFonts w:ascii="Times New Roman"/>
            </w:rPr>
            <w:t>下列术语和定义适用于本文件。</w:t>
          </w:r>
        </w:p>
      </w:sdtContent>
    </w:sdt>
    <w:p w:rsidR="00C9732E" w:rsidRDefault="00C9732E">
      <w:pPr>
        <w:pStyle w:val="afffffffffff7"/>
        <w:ind w:left="420" w:hangingChars="200" w:hanging="420"/>
        <w:rPr>
          <w:rFonts w:ascii="黑体" w:eastAsia="黑体" w:hAnsi="黑体"/>
        </w:rPr>
      </w:pPr>
    </w:p>
    <w:p w:rsidR="00C9732E" w:rsidRDefault="00297128">
      <w:pPr>
        <w:pStyle w:val="afffffffffff7"/>
        <w:numPr>
          <w:ilvl w:val="2"/>
          <w:numId w:val="0"/>
        </w:numPr>
        <w:ind w:leftChars="-200" w:left="-420" w:firstLineChars="400" w:firstLine="840"/>
        <w:rPr>
          <w:rFonts w:ascii="黑体" w:eastAsia="黑体" w:hAnsi="黑体"/>
        </w:rPr>
      </w:pPr>
      <w:proofErr w:type="gramStart"/>
      <w:r>
        <w:rPr>
          <w:rFonts w:ascii="黑体" w:eastAsia="黑体" w:hAnsi="黑体"/>
        </w:rPr>
        <w:t>脆</w:t>
      </w:r>
      <w:proofErr w:type="gramEnd"/>
      <w:r>
        <w:rPr>
          <w:rFonts w:ascii="黑体" w:eastAsia="黑体" w:hAnsi="黑体"/>
        </w:rPr>
        <w:t>熟期</w:t>
      </w:r>
    </w:p>
    <w:p w:rsidR="00C9732E" w:rsidRDefault="00297128">
      <w:pPr>
        <w:pStyle w:val="afffff7"/>
        <w:ind w:firstLine="420"/>
        <w:rPr>
          <w:rFonts w:ascii="Times New Roman"/>
        </w:rPr>
      </w:pPr>
      <w:r>
        <w:rPr>
          <w:rFonts w:ascii="Times New Roman"/>
        </w:rPr>
        <w:t>白熟期以后，果实向阳面逐渐出现红晕，果皮自梗洼、果肩开始着色，由点红、片红直至全红之前。</w:t>
      </w:r>
    </w:p>
    <w:p w:rsidR="00C9732E" w:rsidRDefault="00C9732E">
      <w:pPr>
        <w:pStyle w:val="afffffffffff7"/>
        <w:ind w:left="420" w:hangingChars="200" w:hanging="420"/>
        <w:rPr>
          <w:rFonts w:ascii="黑体" w:eastAsia="黑体" w:hAnsi="黑体"/>
        </w:rPr>
      </w:pPr>
    </w:p>
    <w:p w:rsidR="00C9732E" w:rsidRDefault="00297128">
      <w:pPr>
        <w:pStyle w:val="afffffffffff7"/>
        <w:numPr>
          <w:ilvl w:val="2"/>
          <w:numId w:val="0"/>
        </w:numPr>
        <w:ind w:leftChars="-200" w:left="-420" w:firstLineChars="400" w:firstLine="840"/>
        <w:rPr>
          <w:rFonts w:ascii="黑体" w:eastAsia="黑体" w:hAnsi="黑体"/>
        </w:rPr>
      </w:pPr>
      <w:r>
        <w:rPr>
          <w:rFonts w:ascii="黑体" w:eastAsia="黑体" w:hAnsi="黑体"/>
        </w:rPr>
        <w:t>圆柱形</w:t>
      </w:r>
    </w:p>
    <w:p w:rsidR="00C9732E" w:rsidRDefault="00297128">
      <w:pPr>
        <w:pStyle w:val="afffff7"/>
        <w:ind w:firstLine="420"/>
        <w:rPr>
          <w:rFonts w:ascii="Times New Roman"/>
        </w:rPr>
      </w:pPr>
      <w:r>
        <w:rPr>
          <w:rFonts w:ascii="Times New Roman"/>
        </w:rPr>
        <w:t>中心干直立，干高</w:t>
      </w:r>
      <w:r>
        <w:rPr>
          <w:rFonts w:ascii="Times New Roman"/>
        </w:rPr>
        <w:t>50 cm</w:t>
      </w:r>
      <w:r>
        <w:rPr>
          <w:rFonts w:ascii="Times New Roman"/>
        </w:rPr>
        <w:t>～</w:t>
      </w:r>
      <w:r>
        <w:rPr>
          <w:rFonts w:ascii="Times New Roman"/>
        </w:rPr>
        <w:t>60</w:t>
      </w:r>
      <w:bookmarkStart w:id="52" w:name="_GoBack"/>
      <w:bookmarkEnd w:id="52"/>
      <w:r>
        <w:rPr>
          <w:rFonts w:ascii="Times New Roman"/>
        </w:rPr>
        <w:t xml:space="preserve"> cm</w:t>
      </w:r>
      <w:r>
        <w:rPr>
          <w:rFonts w:ascii="Times New Roman"/>
        </w:rPr>
        <w:t>，树高</w:t>
      </w:r>
      <w:r>
        <w:rPr>
          <w:rFonts w:ascii="Times New Roman"/>
        </w:rPr>
        <w:t>1.7 m</w:t>
      </w:r>
      <w:r>
        <w:rPr>
          <w:rFonts w:ascii="Times New Roman"/>
        </w:rPr>
        <w:t>～</w:t>
      </w:r>
      <w:r>
        <w:rPr>
          <w:rFonts w:ascii="Times New Roman"/>
        </w:rPr>
        <w:t>1.9 m</w:t>
      </w:r>
      <w:r>
        <w:rPr>
          <w:rFonts w:ascii="Times New Roman"/>
        </w:rPr>
        <w:t>，中心干上分布</w:t>
      </w:r>
      <w:r>
        <w:rPr>
          <w:rFonts w:ascii="Times New Roman"/>
        </w:rPr>
        <w:t>10</w:t>
      </w:r>
      <w:r>
        <w:rPr>
          <w:rFonts w:ascii="Times New Roman"/>
        </w:rPr>
        <w:t>个～</w:t>
      </w:r>
      <w:r>
        <w:rPr>
          <w:rFonts w:ascii="Times New Roman"/>
        </w:rPr>
        <w:t>13</w:t>
      </w:r>
      <w:r>
        <w:rPr>
          <w:rFonts w:ascii="Times New Roman"/>
        </w:rPr>
        <w:t>个小主枝（二次枝），每个小主枝</w:t>
      </w:r>
      <w:proofErr w:type="gramStart"/>
      <w:r>
        <w:rPr>
          <w:rFonts w:ascii="Times New Roman"/>
        </w:rPr>
        <w:t>留枣股</w:t>
      </w:r>
      <w:r>
        <w:rPr>
          <w:rFonts w:ascii="Times New Roman"/>
        </w:rPr>
        <w:t>10</w:t>
      </w:r>
      <w:r>
        <w:rPr>
          <w:rFonts w:ascii="Times New Roman"/>
        </w:rPr>
        <w:t>个</w:t>
      </w:r>
      <w:proofErr w:type="gramEnd"/>
      <w:r>
        <w:rPr>
          <w:rFonts w:ascii="Times New Roman"/>
        </w:rPr>
        <w:t>～</w:t>
      </w:r>
      <w:r>
        <w:rPr>
          <w:rFonts w:ascii="Times New Roman"/>
        </w:rPr>
        <w:t>12</w:t>
      </w:r>
      <w:r>
        <w:rPr>
          <w:rFonts w:ascii="Times New Roman"/>
        </w:rPr>
        <w:t>个，每株树</w:t>
      </w:r>
      <w:proofErr w:type="gramStart"/>
      <w:r>
        <w:rPr>
          <w:rFonts w:ascii="Times New Roman"/>
        </w:rPr>
        <w:t>保留枣股</w:t>
      </w:r>
      <w:r>
        <w:rPr>
          <w:rFonts w:ascii="Times New Roman"/>
        </w:rPr>
        <w:t>100</w:t>
      </w:r>
      <w:proofErr w:type="gramEnd"/>
      <w:r>
        <w:rPr>
          <w:rFonts w:ascii="Times New Roman"/>
        </w:rPr>
        <w:t>个～</w:t>
      </w:r>
      <w:r>
        <w:rPr>
          <w:rFonts w:ascii="Times New Roman"/>
        </w:rPr>
        <w:t>156</w:t>
      </w:r>
      <w:r>
        <w:rPr>
          <w:rFonts w:ascii="Times New Roman"/>
        </w:rPr>
        <w:t>个。</w:t>
      </w:r>
    </w:p>
    <w:p w:rsidR="00C9732E" w:rsidRDefault="00297128">
      <w:pPr>
        <w:pStyle w:val="affe"/>
        <w:spacing w:before="312" w:after="312"/>
      </w:pPr>
      <w:bookmarkStart w:id="53" w:name="_Toc503692901"/>
      <w:bookmarkStart w:id="54" w:name="_Toc503693989"/>
      <w:bookmarkStart w:id="55" w:name="_Toc165888953"/>
      <w:bookmarkStart w:id="56" w:name="_Toc32320"/>
      <w:r>
        <w:t>栽植建园</w:t>
      </w:r>
      <w:bookmarkEnd w:id="53"/>
      <w:bookmarkEnd w:id="54"/>
      <w:bookmarkEnd w:id="55"/>
      <w:bookmarkEnd w:id="56"/>
    </w:p>
    <w:p w:rsidR="00C9732E" w:rsidRDefault="00297128">
      <w:pPr>
        <w:pStyle w:val="afff"/>
        <w:spacing w:before="156" w:after="156"/>
      </w:pPr>
      <w:bookmarkStart w:id="57" w:name="_Toc165888954"/>
      <w:r>
        <w:t>苗木标准</w:t>
      </w:r>
      <w:bookmarkEnd w:id="57"/>
    </w:p>
    <w:p w:rsidR="00C9732E" w:rsidRDefault="00297128">
      <w:pPr>
        <w:pStyle w:val="afffff7"/>
        <w:ind w:firstLine="420"/>
        <w:rPr>
          <w:rFonts w:ascii="Times New Roman"/>
        </w:rPr>
      </w:pPr>
      <w:r>
        <w:rPr>
          <w:rFonts w:ascii="Times New Roman"/>
        </w:rPr>
        <w:t>苗高</w:t>
      </w:r>
      <w:r>
        <w:rPr>
          <w:rFonts w:ascii="Times New Roman" w:hint="eastAsia"/>
        </w:rPr>
        <w:t>≥</w:t>
      </w:r>
      <w:r>
        <w:rPr>
          <w:rFonts w:ascii="Times New Roman"/>
        </w:rPr>
        <w:t>120 cm</w:t>
      </w:r>
      <w:r>
        <w:rPr>
          <w:rFonts w:ascii="Times New Roman"/>
        </w:rPr>
        <w:t>，基部粗度</w:t>
      </w:r>
      <w:r>
        <w:rPr>
          <w:rFonts w:ascii="Times New Roman" w:hint="eastAsia"/>
        </w:rPr>
        <w:t>≥</w:t>
      </w:r>
      <w:r>
        <w:rPr>
          <w:rFonts w:ascii="Times New Roman"/>
        </w:rPr>
        <w:t>1.0 cm</w:t>
      </w:r>
      <w:r>
        <w:rPr>
          <w:rFonts w:ascii="Times New Roman"/>
        </w:rPr>
        <w:t>，根系侧根</w:t>
      </w:r>
      <w:r>
        <w:rPr>
          <w:rFonts w:ascii="Times New Roman" w:hint="eastAsia"/>
        </w:rPr>
        <w:t>≥</w:t>
      </w:r>
      <w:r>
        <w:rPr>
          <w:rFonts w:ascii="Times New Roman"/>
        </w:rPr>
        <w:t>5</w:t>
      </w:r>
      <w:r>
        <w:rPr>
          <w:rFonts w:ascii="Times New Roman"/>
        </w:rPr>
        <w:t>条，平均长度</w:t>
      </w:r>
      <w:r>
        <w:rPr>
          <w:rFonts w:ascii="Times New Roman" w:hint="eastAsia"/>
        </w:rPr>
        <w:t>≥</w:t>
      </w:r>
      <w:r>
        <w:rPr>
          <w:rFonts w:ascii="Times New Roman"/>
        </w:rPr>
        <w:t>15 cm</w:t>
      </w:r>
      <w:r>
        <w:rPr>
          <w:rFonts w:ascii="Times New Roman"/>
        </w:rPr>
        <w:t>。无检疫性病虫害。</w:t>
      </w:r>
    </w:p>
    <w:p w:rsidR="00C9732E" w:rsidRDefault="00297128">
      <w:pPr>
        <w:pStyle w:val="afff"/>
        <w:spacing w:before="156" w:after="156"/>
      </w:pPr>
      <w:bookmarkStart w:id="58" w:name="_Toc165888955"/>
      <w:r>
        <w:t>栽植密度</w:t>
      </w:r>
      <w:bookmarkEnd w:id="58"/>
    </w:p>
    <w:p w:rsidR="00C9732E" w:rsidRDefault="00297128">
      <w:pPr>
        <w:pStyle w:val="afffff7"/>
        <w:ind w:firstLine="420"/>
        <w:rPr>
          <w:rFonts w:ascii="Times New Roman"/>
        </w:rPr>
      </w:pPr>
      <w:r>
        <w:rPr>
          <w:rFonts w:ascii="Times New Roman"/>
        </w:rPr>
        <w:t>南北行向，行距</w:t>
      </w:r>
      <w:r>
        <w:rPr>
          <w:rFonts w:ascii="Times New Roman"/>
        </w:rPr>
        <w:t>1.8 m</w:t>
      </w:r>
      <w:r>
        <w:rPr>
          <w:rFonts w:ascii="Times New Roman"/>
        </w:rPr>
        <w:t>～</w:t>
      </w:r>
      <w:r>
        <w:rPr>
          <w:rFonts w:ascii="Times New Roman"/>
        </w:rPr>
        <w:t>2.0 m</w:t>
      </w:r>
      <w:r>
        <w:rPr>
          <w:rFonts w:ascii="Times New Roman"/>
        </w:rPr>
        <w:t>，株距</w:t>
      </w:r>
      <w:r>
        <w:rPr>
          <w:rFonts w:ascii="Times New Roman"/>
        </w:rPr>
        <w:t>0.8 m</w:t>
      </w:r>
      <w:r>
        <w:rPr>
          <w:rFonts w:ascii="Times New Roman"/>
        </w:rPr>
        <w:t>～</w:t>
      </w:r>
      <w:r>
        <w:rPr>
          <w:rFonts w:ascii="Times New Roman"/>
        </w:rPr>
        <w:t>1.0 m</w:t>
      </w:r>
      <w:r>
        <w:rPr>
          <w:rFonts w:ascii="Times New Roman"/>
        </w:rPr>
        <w:t>，每</w:t>
      </w:r>
      <w:r>
        <w:rPr>
          <w:rFonts w:ascii="Times New Roman" w:hint="eastAsia"/>
        </w:rPr>
        <w:t>公顷</w:t>
      </w:r>
      <w:r>
        <w:rPr>
          <w:rFonts w:ascii="Times New Roman"/>
        </w:rPr>
        <w:t>栽植</w:t>
      </w:r>
      <w:r>
        <w:rPr>
          <w:rFonts w:ascii="Times New Roman" w:hint="eastAsia"/>
        </w:rPr>
        <w:t>4995</w:t>
      </w:r>
      <w:r>
        <w:rPr>
          <w:rFonts w:ascii="Times New Roman"/>
        </w:rPr>
        <w:t>株～</w:t>
      </w:r>
      <w:r>
        <w:rPr>
          <w:rFonts w:ascii="Times New Roman" w:hint="eastAsia"/>
        </w:rPr>
        <w:t>6945</w:t>
      </w:r>
      <w:r>
        <w:rPr>
          <w:rFonts w:ascii="Times New Roman"/>
        </w:rPr>
        <w:t>株。植株距离温室墙面</w:t>
      </w:r>
      <w:r>
        <w:rPr>
          <w:rFonts w:ascii="Times New Roman"/>
        </w:rPr>
        <w:t>≥1.0 m</w:t>
      </w:r>
      <w:r>
        <w:rPr>
          <w:rFonts w:ascii="Times New Roman"/>
        </w:rPr>
        <w:t>。</w:t>
      </w:r>
    </w:p>
    <w:p w:rsidR="00C9732E" w:rsidRDefault="00297128">
      <w:pPr>
        <w:pStyle w:val="afff"/>
        <w:spacing w:before="156" w:after="156"/>
      </w:pPr>
      <w:bookmarkStart w:id="59" w:name="_Toc165888956"/>
      <w:r>
        <w:t>栽植方法</w:t>
      </w:r>
      <w:bookmarkEnd w:id="59"/>
    </w:p>
    <w:p w:rsidR="00C9732E" w:rsidRDefault="00297128">
      <w:pPr>
        <w:pStyle w:val="afffff7"/>
        <w:ind w:firstLine="420"/>
        <w:rPr>
          <w:rFonts w:ascii="Times New Roman"/>
        </w:rPr>
      </w:pPr>
      <w:r>
        <w:rPr>
          <w:rFonts w:ascii="Times New Roman"/>
        </w:rPr>
        <w:t>在已建好的日光温室内挖定植沟，沟深</w:t>
      </w:r>
      <w:r>
        <w:rPr>
          <w:rFonts w:ascii="Times New Roman"/>
        </w:rPr>
        <w:t>60 cm</w:t>
      </w:r>
      <w:r>
        <w:rPr>
          <w:rFonts w:ascii="Times New Roman"/>
        </w:rPr>
        <w:t>～</w:t>
      </w:r>
      <w:r>
        <w:rPr>
          <w:rFonts w:ascii="Times New Roman"/>
        </w:rPr>
        <w:t>80 cm</w:t>
      </w:r>
      <w:r>
        <w:rPr>
          <w:rFonts w:ascii="Times New Roman"/>
        </w:rPr>
        <w:t>，宽</w:t>
      </w:r>
      <w:r>
        <w:rPr>
          <w:rFonts w:ascii="Times New Roman"/>
        </w:rPr>
        <w:t>80 cm</w:t>
      </w:r>
      <w:r>
        <w:rPr>
          <w:rFonts w:ascii="Times New Roman"/>
        </w:rPr>
        <w:t>，施基肥后起</w:t>
      </w:r>
      <w:proofErr w:type="gramStart"/>
      <w:r>
        <w:rPr>
          <w:rFonts w:ascii="Times New Roman"/>
        </w:rPr>
        <w:t>垄</w:t>
      </w:r>
      <w:proofErr w:type="gramEnd"/>
      <w:r>
        <w:rPr>
          <w:rFonts w:ascii="Times New Roman"/>
        </w:rPr>
        <w:t>栽植，</w:t>
      </w:r>
      <w:proofErr w:type="gramStart"/>
      <w:r>
        <w:rPr>
          <w:rFonts w:ascii="Times New Roman"/>
        </w:rPr>
        <w:t>垄</w:t>
      </w:r>
      <w:proofErr w:type="gramEnd"/>
      <w:r>
        <w:rPr>
          <w:rFonts w:ascii="Times New Roman"/>
        </w:rPr>
        <w:t>高</w:t>
      </w:r>
      <w:r>
        <w:rPr>
          <w:rFonts w:ascii="Times New Roman"/>
        </w:rPr>
        <w:t>20 cm</w:t>
      </w:r>
      <w:r>
        <w:rPr>
          <w:rFonts w:ascii="Times New Roman"/>
        </w:rPr>
        <w:t>，宽</w:t>
      </w:r>
      <w:r>
        <w:rPr>
          <w:rFonts w:ascii="Times New Roman"/>
        </w:rPr>
        <w:t>50 cm</w:t>
      </w:r>
      <w:r>
        <w:rPr>
          <w:rFonts w:ascii="Times New Roman"/>
        </w:rPr>
        <w:t>。</w:t>
      </w:r>
      <w:proofErr w:type="gramStart"/>
      <w:r>
        <w:rPr>
          <w:rFonts w:ascii="Times New Roman"/>
        </w:rPr>
        <w:t>春栽或</w:t>
      </w:r>
      <w:proofErr w:type="gramEnd"/>
      <w:r>
        <w:rPr>
          <w:rFonts w:ascii="Times New Roman"/>
        </w:rPr>
        <w:t>秋栽。</w:t>
      </w:r>
    </w:p>
    <w:p w:rsidR="00C9732E" w:rsidRDefault="00297128">
      <w:pPr>
        <w:pStyle w:val="affe"/>
        <w:spacing w:before="312" w:after="312"/>
      </w:pPr>
      <w:bookmarkStart w:id="60" w:name="_Toc165888957"/>
      <w:bookmarkStart w:id="61" w:name="_Toc3468"/>
      <w:bookmarkStart w:id="62" w:name="_Toc503693990"/>
      <w:bookmarkStart w:id="63" w:name="_Toc503692902"/>
      <w:r>
        <w:t>整形修剪</w:t>
      </w:r>
      <w:bookmarkEnd w:id="60"/>
      <w:bookmarkEnd w:id="61"/>
      <w:bookmarkEnd w:id="62"/>
      <w:bookmarkEnd w:id="63"/>
    </w:p>
    <w:p w:rsidR="00C9732E" w:rsidRDefault="00297128">
      <w:pPr>
        <w:pStyle w:val="afff"/>
        <w:spacing w:before="156" w:after="156"/>
      </w:pPr>
      <w:bookmarkStart w:id="64" w:name="_Toc165888958"/>
      <w:r>
        <w:lastRenderedPageBreak/>
        <w:t>树体结构</w:t>
      </w:r>
      <w:bookmarkEnd w:id="64"/>
    </w:p>
    <w:p w:rsidR="00C9732E" w:rsidRDefault="00297128">
      <w:pPr>
        <w:pStyle w:val="afffff7"/>
        <w:ind w:firstLine="420"/>
        <w:rPr>
          <w:rFonts w:ascii="Times New Roman"/>
        </w:rPr>
      </w:pPr>
      <w:r>
        <w:rPr>
          <w:rFonts w:ascii="Times New Roman"/>
        </w:rPr>
        <w:t>按圆柱形进行整枝，温室南侧的树体稍矮，树冠顶部距离棚膜</w:t>
      </w:r>
      <w:r>
        <w:rPr>
          <w:rFonts w:ascii="Times New Roman"/>
        </w:rPr>
        <w:t>≥0.8 m</w:t>
      </w:r>
      <w:r>
        <w:rPr>
          <w:rFonts w:ascii="Times New Roman"/>
        </w:rPr>
        <w:t>。</w:t>
      </w:r>
    </w:p>
    <w:p w:rsidR="00C9732E" w:rsidRDefault="00297128">
      <w:pPr>
        <w:pStyle w:val="afff"/>
        <w:spacing w:before="156" w:after="156"/>
      </w:pPr>
      <w:bookmarkStart w:id="65" w:name="_Toc165888959"/>
      <w:r>
        <w:t>树形培养</w:t>
      </w:r>
      <w:bookmarkEnd w:id="65"/>
    </w:p>
    <w:p w:rsidR="00C9732E" w:rsidRDefault="00297128">
      <w:pPr>
        <w:pStyle w:val="afffff7"/>
        <w:ind w:firstLine="420"/>
        <w:rPr>
          <w:rFonts w:ascii="Times New Roman"/>
        </w:rPr>
      </w:pPr>
      <w:r>
        <w:rPr>
          <w:rFonts w:ascii="Times New Roman"/>
        </w:rPr>
        <w:t>定植时在</w:t>
      </w:r>
      <w:r>
        <w:rPr>
          <w:rFonts w:ascii="Times New Roman"/>
        </w:rPr>
        <w:t>30 cm</w:t>
      </w:r>
      <w:proofErr w:type="gramStart"/>
      <w:r>
        <w:rPr>
          <w:rFonts w:ascii="Times New Roman"/>
        </w:rPr>
        <w:t>处定干</w:t>
      </w:r>
      <w:proofErr w:type="gramEnd"/>
      <w:r>
        <w:rPr>
          <w:rFonts w:ascii="Times New Roman"/>
        </w:rPr>
        <w:t>，剪口下留</w:t>
      </w:r>
      <w:r>
        <w:rPr>
          <w:rFonts w:ascii="Times New Roman"/>
        </w:rPr>
        <w:t>1</w:t>
      </w:r>
      <w:r>
        <w:rPr>
          <w:rFonts w:ascii="Times New Roman"/>
        </w:rPr>
        <w:t>个主芽。树体高度达到</w:t>
      </w:r>
      <w:r>
        <w:rPr>
          <w:rFonts w:ascii="Times New Roman"/>
        </w:rPr>
        <w:t>180 cm</w:t>
      </w:r>
      <w:r>
        <w:rPr>
          <w:rFonts w:ascii="Times New Roman"/>
        </w:rPr>
        <w:t>时顶部摘心。第一年达不到</w:t>
      </w:r>
      <w:r>
        <w:rPr>
          <w:rFonts w:ascii="Times New Roman"/>
        </w:rPr>
        <w:t>180 cm</w:t>
      </w:r>
      <w:r>
        <w:rPr>
          <w:rFonts w:ascii="Times New Roman"/>
        </w:rPr>
        <w:t>的，第</w:t>
      </w:r>
      <w:r>
        <w:rPr>
          <w:rFonts w:ascii="Times New Roman"/>
        </w:rPr>
        <w:t>2</w:t>
      </w:r>
      <w:r>
        <w:rPr>
          <w:rFonts w:ascii="Times New Roman"/>
        </w:rPr>
        <w:t>年萌芽后，选留顶端垂直向上的</w:t>
      </w:r>
      <w:r>
        <w:rPr>
          <w:rFonts w:ascii="Times New Roman"/>
        </w:rPr>
        <w:t>1</w:t>
      </w:r>
      <w:r>
        <w:rPr>
          <w:rFonts w:ascii="Times New Roman"/>
        </w:rPr>
        <w:t>个新枣头作为中心干延长枝，其余的新生</w:t>
      </w:r>
      <w:proofErr w:type="gramStart"/>
      <w:r>
        <w:rPr>
          <w:rFonts w:ascii="Times New Roman"/>
        </w:rPr>
        <w:t>枣头留</w:t>
      </w:r>
      <w:proofErr w:type="gramEnd"/>
      <w:r>
        <w:rPr>
          <w:rFonts w:ascii="Times New Roman"/>
        </w:rPr>
        <w:t>1</w:t>
      </w:r>
      <w:r>
        <w:rPr>
          <w:rFonts w:ascii="Times New Roman"/>
        </w:rPr>
        <w:t>个～</w:t>
      </w:r>
      <w:proofErr w:type="gramStart"/>
      <w:r>
        <w:rPr>
          <w:rFonts w:ascii="Times New Roman"/>
        </w:rPr>
        <w:t>4</w:t>
      </w:r>
      <w:r>
        <w:rPr>
          <w:rFonts w:ascii="Times New Roman"/>
        </w:rPr>
        <w:t>个枣吊摘</w:t>
      </w:r>
      <w:proofErr w:type="gramEnd"/>
      <w:r>
        <w:rPr>
          <w:rFonts w:ascii="Times New Roman"/>
        </w:rPr>
        <w:t>心。</w:t>
      </w:r>
      <w:r>
        <w:rPr>
          <w:rFonts w:ascii="Times New Roman"/>
        </w:rPr>
        <w:t>5</w:t>
      </w:r>
      <w:r>
        <w:rPr>
          <w:rFonts w:ascii="Times New Roman"/>
        </w:rPr>
        <w:t>年～</w:t>
      </w:r>
      <w:r>
        <w:rPr>
          <w:rFonts w:ascii="Times New Roman"/>
        </w:rPr>
        <w:t>8</w:t>
      </w:r>
      <w:r>
        <w:rPr>
          <w:rFonts w:ascii="Times New Roman"/>
        </w:rPr>
        <w:t>年后结果能力下降后，齐地面平茬，重新培养树冠。</w:t>
      </w:r>
    </w:p>
    <w:p w:rsidR="00C9732E" w:rsidRDefault="00297128">
      <w:pPr>
        <w:pStyle w:val="afff"/>
        <w:spacing w:before="156" w:after="156"/>
      </w:pPr>
      <w:bookmarkStart w:id="66" w:name="_Toc165888960"/>
      <w:r>
        <w:t>修剪措施</w:t>
      </w:r>
      <w:bookmarkEnd w:id="66"/>
    </w:p>
    <w:p w:rsidR="00C9732E" w:rsidRDefault="00297128">
      <w:pPr>
        <w:pStyle w:val="afffff7"/>
        <w:ind w:firstLine="420"/>
        <w:rPr>
          <w:rFonts w:ascii="Times New Roman"/>
        </w:rPr>
      </w:pPr>
      <w:r>
        <w:rPr>
          <w:rFonts w:ascii="Times New Roman"/>
        </w:rPr>
        <w:t>休眠期，剪去木质化</w:t>
      </w:r>
      <w:proofErr w:type="gramStart"/>
      <w:r>
        <w:rPr>
          <w:rFonts w:ascii="Times New Roman"/>
        </w:rPr>
        <w:t>枣吊和</w:t>
      </w:r>
      <w:proofErr w:type="gramEnd"/>
      <w:r>
        <w:rPr>
          <w:rFonts w:ascii="Times New Roman"/>
        </w:rPr>
        <w:t>多余的</w:t>
      </w:r>
      <w:proofErr w:type="gramStart"/>
      <w:r>
        <w:rPr>
          <w:rFonts w:ascii="Times New Roman"/>
        </w:rPr>
        <w:t>枣头</w:t>
      </w:r>
      <w:proofErr w:type="gramEnd"/>
      <w:r>
        <w:rPr>
          <w:rFonts w:ascii="Times New Roman"/>
        </w:rPr>
        <w:t>枝，维持树体形状和大小。生长期，对于需要更新的树体，留新枣头进行更新；树体结构稳定的，新枣头长至</w:t>
      </w:r>
      <w:r>
        <w:rPr>
          <w:rFonts w:ascii="Times New Roman"/>
        </w:rPr>
        <w:t>2 cm</w:t>
      </w:r>
      <w:r>
        <w:rPr>
          <w:rFonts w:ascii="Times New Roman"/>
        </w:rPr>
        <w:t>～</w:t>
      </w:r>
      <w:r>
        <w:rPr>
          <w:rFonts w:ascii="Times New Roman"/>
        </w:rPr>
        <w:t>3 cm</w:t>
      </w:r>
      <w:r>
        <w:rPr>
          <w:rFonts w:ascii="Times New Roman"/>
        </w:rPr>
        <w:t>时留</w:t>
      </w:r>
      <w:r>
        <w:rPr>
          <w:rFonts w:ascii="Times New Roman"/>
        </w:rPr>
        <w:t>1</w:t>
      </w:r>
      <w:r>
        <w:rPr>
          <w:rFonts w:ascii="Times New Roman"/>
        </w:rPr>
        <w:t>个～</w:t>
      </w:r>
      <w:proofErr w:type="gramStart"/>
      <w:r>
        <w:rPr>
          <w:rFonts w:ascii="Times New Roman"/>
        </w:rPr>
        <w:t>4</w:t>
      </w:r>
      <w:r>
        <w:rPr>
          <w:rFonts w:ascii="Times New Roman"/>
        </w:rPr>
        <w:t>个枣吊摘心</w:t>
      </w:r>
      <w:proofErr w:type="gramEnd"/>
      <w:r>
        <w:rPr>
          <w:rFonts w:ascii="Times New Roman"/>
        </w:rPr>
        <w:t>。初花期至盛花期，</w:t>
      </w:r>
      <w:proofErr w:type="gramStart"/>
      <w:r>
        <w:rPr>
          <w:rFonts w:ascii="Times New Roman"/>
        </w:rPr>
        <w:t>枣吊可留</w:t>
      </w:r>
      <w:proofErr w:type="gramEnd"/>
      <w:r>
        <w:rPr>
          <w:rFonts w:ascii="Times New Roman"/>
        </w:rPr>
        <w:t>25 cm</w:t>
      </w:r>
      <w:r>
        <w:rPr>
          <w:rFonts w:ascii="Times New Roman"/>
        </w:rPr>
        <w:t>～</w:t>
      </w:r>
      <w:r>
        <w:rPr>
          <w:rFonts w:ascii="Times New Roman"/>
        </w:rPr>
        <w:t>30 cm</w:t>
      </w:r>
      <w:r>
        <w:rPr>
          <w:rFonts w:ascii="Times New Roman"/>
        </w:rPr>
        <w:t>（约</w:t>
      </w:r>
      <w:r>
        <w:rPr>
          <w:rFonts w:ascii="Times New Roman"/>
        </w:rPr>
        <w:t>14</w:t>
      </w:r>
      <w:r>
        <w:rPr>
          <w:rFonts w:ascii="Times New Roman"/>
        </w:rPr>
        <w:t>片叶）摘心，每个</w:t>
      </w:r>
      <w:proofErr w:type="gramStart"/>
      <w:r>
        <w:rPr>
          <w:rFonts w:ascii="Times New Roman"/>
        </w:rPr>
        <w:t>枣股留枣</w:t>
      </w:r>
      <w:proofErr w:type="gramEnd"/>
      <w:r>
        <w:rPr>
          <w:rFonts w:ascii="Times New Roman"/>
        </w:rPr>
        <w:t>吊</w:t>
      </w:r>
      <w:r>
        <w:rPr>
          <w:rFonts w:ascii="Times New Roman"/>
        </w:rPr>
        <w:t>2</w:t>
      </w:r>
      <w:r>
        <w:rPr>
          <w:rFonts w:ascii="Times New Roman"/>
        </w:rPr>
        <w:t>个～</w:t>
      </w:r>
      <w:r>
        <w:rPr>
          <w:rFonts w:ascii="Times New Roman"/>
        </w:rPr>
        <w:t>3</w:t>
      </w:r>
      <w:r>
        <w:rPr>
          <w:rFonts w:ascii="Times New Roman"/>
        </w:rPr>
        <w:t>个，其余的</w:t>
      </w:r>
      <w:proofErr w:type="gramStart"/>
      <w:r>
        <w:rPr>
          <w:rFonts w:ascii="Times New Roman"/>
        </w:rPr>
        <w:t>枣吊</w:t>
      </w:r>
      <w:proofErr w:type="gramEnd"/>
      <w:r>
        <w:rPr>
          <w:rFonts w:ascii="Times New Roman"/>
        </w:rPr>
        <w:t>可疏除。</w:t>
      </w:r>
    </w:p>
    <w:p w:rsidR="00C9732E" w:rsidRDefault="00297128">
      <w:pPr>
        <w:pStyle w:val="affe"/>
        <w:spacing w:before="312" w:after="312"/>
      </w:pPr>
      <w:bookmarkStart w:id="67" w:name="_Toc6730"/>
      <w:bookmarkStart w:id="68" w:name="_Toc165888961"/>
      <w:bookmarkStart w:id="69" w:name="_Toc503692903"/>
      <w:bookmarkStart w:id="70" w:name="_Toc503693991"/>
      <w:r>
        <w:t>土壤管理</w:t>
      </w:r>
      <w:bookmarkEnd w:id="67"/>
      <w:bookmarkEnd w:id="68"/>
      <w:bookmarkEnd w:id="69"/>
      <w:bookmarkEnd w:id="70"/>
    </w:p>
    <w:p w:rsidR="00C9732E" w:rsidRDefault="00297128">
      <w:pPr>
        <w:pStyle w:val="afff"/>
        <w:spacing w:before="156" w:after="156"/>
      </w:pPr>
      <w:bookmarkStart w:id="71" w:name="_Toc165888962"/>
      <w:r>
        <w:t>地面覆盖</w:t>
      </w:r>
      <w:bookmarkEnd w:id="71"/>
    </w:p>
    <w:p w:rsidR="00C9732E" w:rsidRDefault="00297128">
      <w:pPr>
        <w:pStyle w:val="afffff7"/>
        <w:ind w:firstLine="420"/>
        <w:rPr>
          <w:rFonts w:ascii="Times New Roman"/>
        </w:rPr>
      </w:pPr>
      <w:r>
        <w:t>冬季</w:t>
      </w:r>
      <w:r>
        <w:rPr>
          <w:rFonts w:hint="eastAsia"/>
        </w:rPr>
        <w:t>覆膜后，</w:t>
      </w:r>
      <w:r>
        <w:t>地面覆盖</w:t>
      </w:r>
      <w:r>
        <w:rPr>
          <w:rFonts w:hint="eastAsia"/>
        </w:rPr>
        <w:t>园艺地布等覆盖物，</w:t>
      </w:r>
      <w:r>
        <w:t>果实采收后撤去覆盖物。</w:t>
      </w:r>
    </w:p>
    <w:p w:rsidR="00C9732E" w:rsidRDefault="00297128">
      <w:pPr>
        <w:pStyle w:val="afff"/>
        <w:spacing w:before="156" w:after="156"/>
      </w:pPr>
      <w:bookmarkStart w:id="72" w:name="_Toc165888963"/>
      <w:r>
        <w:t>施肥</w:t>
      </w:r>
      <w:bookmarkEnd w:id="72"/>
    </w:p>
    <w:p w:rsidR="00C9732E" w:rsidRDefault="00297128">
      <w:pPr>
        <w:pStyle w:val="afffff7"/>
        <w:ind w:firstLine="420"/>
        <w:rPr>
          <w:rFonts w:ascii="Times New Roman"/>
        </w:rPr>
      </w:pPr>
      <w:r>
        <w:rPr>
          <w:rFonts w:ascii="Times New Roman"/>
        </w:rPr>
        <w:t>9</w:t>
      </w:r>
      <w:r>
        <w:rPr>
          <w:rFonts w:ascii="Times New Roman"/>
        </w:rPr>
        <w:t>月份，每</w:t>
      </w:r>
      <w:r>
        <w:rPr>
          <w:rFonts w:ascii="Times New Roman" w:hint="eastAsia"/>
        </w:rPr>
        <w:t>公顷</w:t>
      </w:r>
      <w:r>
        <w:rPr>
          <w:rFonts w:ascii="Times New Roman"/>
        </w:rPr>
        <w:t>沟施有机肥</w:t>
      </w:r>
      <w:r>
        <w:rPr>
          <w:rFonts w:ascii="Times New Roman" w:hint="eastAsia"/>
        </w:rPr>
        <w:t>45</w:t>
      </w:r>
      <w:r>
        <w:rPr>
          <w:rFonts w:ascii="Times New Roman"/>
        </w:rPr>
        <w:t xml:space="preserve"> m</w:t>
      </w:r>
      <w:r>
        <w:rPr>
          <w:rFonts w:ascii="Times New Roman"/>
          <w:vertAlign w:val="superscript"/>
        </w:rPr>
        <w:t>3</w:t>
      </w:r>
      <w:r>
        <w:rPr>
          <w:rFonts w:ascii="Times New Roman"/>
        </w:rPr>
        <w:t>～</w:t>
      </w:r>
      <w:r>
        <w:rPr>
          <w:rFonts w:ascii="Times New Roman" w:hint="eastAsia"/>
        </w:rPr>
        <w:t>75</w:t>
      </w:r>
      <w:r>
        <w:rPr>
          <w:rFonts w:ascii="Times New Roman"/>
        </w:rPr>
        <w:t xml:space="preserve"> m</w:t>
      </w:r>
      <w:r>
        <w:rPr>
          <w:rFonts w:ascii="Times New Roman"/>
          <w:vertAlign w:val="superscript"/>
        </w:rPr>
        <w:t>3</w:t>
      </w:r>
      <w:r>
        <w:rPr>
          <w:rFonts w:ascii="Times New Roman"/>
        </w:rPr>
        <w:t>，复合肥（</w:t>
      </w:r>
      <w:r>
        <w:rPr>
          <w:rFonts w:ascii="Times New Roman"/>
        </w:rPr>
        <w:t>15-15-15</w:t>
      </w:r>
      <w:r>
        <w:rPr>
          <w:rFonts w:ascii="Times New Roman"/>
        </w:rPr>
        <w:t>）</w:t>
      </w:r>
      <w:r>
        <w:rPr>
          <w:rFonts w:ascii="Times New Roman" w:hint="eastAsia"/>
        </w:rPr>
        <w:t>750</w:t>
      </w:r>
      <w:r>
        <w:rPr>
          <w:rFonts w:ascii="Times New Roman"/>
        </w:rPr>
        <w:t xml:space="preserve"> kg</w:t>
      </w:r>
      <w:r>
        <w:rPr>
          <w:rFonts w:ascii="Times New Roman"/>
        </w:rPr>
        <w:t>～</w:t>
      </w:r>
      <w:r>
        <w:rPr>
          <w:rFonts w:ascii="Times New Roman" w:hint="eastAsia"/>
        </w:rPr>
        <w:t>1125</w:t>
      </w:r>
      <w:r>
        <w:rPr>
          <w:rFonts w:ascii="Times New Roman"/>
        </w:rPr>
        <w:t xml:space="preserve"> kg</w:t>
      </w:r>
      <w:r>
        <w:rPr>
          <w:rFonts w:ascii="Times New Roman"/>
        </w:rPr>
        <w:t>。果实膨大期土壤追施磷酸二氢钾</w:t>
      </w:r>
      <w:r>
        <w:rPr>
          <w:rFonts w:ascii="Times New Roman"/>
        </w:rPr>
        <w:t>100 g/</w:t>
      </w:r>
      <w:r>
        <w:rPr>
          <w:rFonts w:ascii="Times New Roman"/>
        </w:rPr>
        <w:t>株。</w:t>
      </w:r>
      <w:proofErr w:type="gramStart"/>
      <w:r>
        <w:rPr>
          <w:rFonts w:ascii="Times New Roman"/>
        </w:rPr>
        <w:t>距树</w:t>
      </w:r>
      <w:proofErr w:type="gramEnd"/>
      <w:r>
        <w:rPr>
          <w:rFonts w:ascii="Times New Roman"/>
        </w:rPr>
        <w:t>20 cm</w:t>
      </w:r>
      <w:r>
        <w:rPr>
          <w:rFonts w:ascii="Times New Roman"/>
        </w:rPr>
        <w:t>～</w:t>
      </w:r>
      <w:r>
        <w:rPr>
          <w:rFonts w:ascii="Times New Roman"/>
        </w:rPr>
        <w:t>30 cm</w:t>
      </w:r>
      <w:r>
        <w:rPr>
          <w:rFonts w:ascii="Times New Roman"/>
        </w:rPr>
        <w:t>，深</w:t>
      </w:r>
      <w:r>
        <w:rPr>
          <w:rFonts w:ascii="Times New Roman"/>
        </w:rPr>
        <w:t>20 cm</w:t>
      </w:r>
      <w:r>
        <w:rPr>
          <w:rFonts w:ascii="Times New Roman"/>
        </w:rPr>
        <w:t>～</w:t>
      </w:r>
      <w:r>
        <w:rPr>
          <w:rFonts w:ascii="Times New Roman"/>
        </w:rPr>
        <w:t>40 cm</w:t>
      </w:r>
      <w:r>
        <w:rPr>
          <w:rFonts w:ascii="Times New Roman"/>
        </w:rPr>
        <w:t>。</w:t>
      </w:r>
    </w:p>
    <w:p w:rsidR="00C9732E" w:rsidRDefault="00297128">
      <w:pPr>
        <w:pStyle w:val="afff"/>
        <w:spacing w:before="156" w:after="156"/>
      </w:pPr>
      <w:bookmarkStart w:id="73" w:name="_Toc165888964"/>
      <w:r>
        <w:t>灌溉</w:t>
      </w:r>
      <w:bookmarkEnd w:id="73"/>
    </w:p>
    <w:p w:rsidR="00C9732E" w:rsidRDefault="00297128">
      <w:pPr>
        <w:pStyle w:val="afffff7"/>
        <w:ind w:firstLine="420"/>
        <w:rPr>
          <w:rFonts w:ascii="Times New Roman"/>
        </w:rPr>
      </w:pPr>
      <w:r>
        <w:rPr>
          <w:rFonts w:ascii="Times New Roman"/>
        </w:rPr>
        <w:t>果实膨大期灌溉</w:t>
      </w:r>
      <w:r>
        <w:rPr>
          <w:rFonts w:ascii="Times New Roman"/>
        </w:rPr>
        <w:t>1</w:t>
      </w:r>
      <w:r>
        <w:rPr>
          <w:rFonts w:ascii="Times New Roman"/>
        </w:rPr>
        <w:t>次；施基肥前、后各灌溉</w:t>
      </w:r>
      <w:r>
        <w:rPr>
          <w:rFonts w:ascii="Times New Roman"/>
        </w:rPr>
        <w:t>1</w:t>
      </w:r>
      <w:r>
        <w:rPr>
          <w:rFonts w:ascii="Times New Roman"/>
        </w:rPr>
        <w:t>次；覆膜前灌溉</w:t>
      </w:r>
      <w:r>
        <w:rPr>
          <w:rFonts w:ascii="Times New Roman"/>
        </w:rPr>
        <w:t>1</w:t>
      </w:r>
      <w:r>
        <w:rPr>
          <w:rFonts w:ascii="Times New Roman"/>
        </w:rPr>
        <w:t>次。</w:t>
      </w:r>
    </w:p>
    <w:p w:rsidR="00C9732E" w:rsidRDefault="00297128">
      <w:pPr>
        <w:pStyle w:val="affe"/>
        <w:spacing w:before="312" w:after="312"/>
      </w:pPr>
      <w:bookmarkStart w:id="74" w:name="_Toc503693992"/>
      <w:bookmarkStart w:id="75" w:name="_Toc165888965"/>
      <w:bookmarkStart w:id="76" w:name="_Toc503692904"/>
      <w:bookmarkStart w:id="77" w:name="_Toc31519"/>
      <w:r>
        <w:t>环境调控</w:t>
      </w:r>
      <w:bookmarkEnd w:id="74"/>
      <w:bookmarkEnd w:id="75"/>
      <w:bookmarkEnd w:id="76"/>
      <w:bookmarkEnd w:id="77"/>
    </w:p>
    <w:p w:rsidR="00C9732E" w:rsidRDefault="00297128">
      <w:pPr>
        <w:pStyle w:val="afff"/>
        <w:spacing w:before="156" w:after="156"/>
      </w:pPr>
      <w:bookmarkStart w:id="78" w:name="_Toc165888966"/>
      <w:r>
        <w:t>温度和湿度调控</w:t>
      </w:r>
      <w:bookmarkEnd w:id="78"/>
    </w:p>
    <w:p w:rsidR="00C9732E" w:rsidRDefault="00297128">
      <w:pPr>
        <w:pStyle w:val="afff0"/>
        <w:spacing w:before="156" w:after="156"/>
      </w:pPr>
      <w:r>
        <w:t>休眠期</w:t>
      </w:r>
    </w:p>
    <w:p w:rsidR="00C9732E" w:rsidRDefault="00297128">
      <w:pPr>
        <w:pStyle w:val="afffff7"/>
        <w:ind w:firstLine="420"/>
        <w:rPr>
          <w:rFonts w:ascii="Times New Roman"/>
        </w:rPr>
      </w:pPr>
      <w:r>
        <w:rPr>
          <w:rFonts w:ascii="Times New Roman"/>
        </w:rPr>
        <w:t>11</w:t>
      </w:r>
      <w:r>
        <w:rPr>
          <w:rFonts w:ascii="Times New Roman"/>
        </w:rPr>
        <w:t>月下旬覆膜和保温被。</w:t>
      </w:r>
      <w:proofErr w:type="gramStart"/>
      <w:r>
        <w:rPr>
          <w:rFonts w:ascii="Times New Roman"/>
        </w:rPr>
        <w:t>保温被昼盖夜揭</w:t>
      </w:r>
      <w:proofErr w:type="gramEnd"/>
      <w:r>
        <w:rPr>
          <w:rFonts w:ascii="Times New Roman"/>
        </w:rPr>
        <w:t>，温度</w:t>
      </w:r>
      <w:r>
        <w:rPr>
          <w:rFonts w:ascii="Times New Roman"/>
        </w:rPr>
        <w:t>0 ℃</w:t>
      </w:r>
      <w:r>
        <w:rPr>
          <w:rFonts w:ascii="Times New Roman"/>
        </w:rPr>
        <w:t>～</w:t>
      </w:r>
      <w:r>
        <w:rPr>
          <w:rFonts w:ascii="Times New Roman"/>
        </w:rPr>
        <w:t>7.2 ℃</w:t>
      </w:r>
      <w:r>
        <w:rPr>
          <w:rFonts w:ascii="Times New Roman"/>
        </w:rPr>
        <w:t>。</w:t>
      </w:r>
    </w:p>
    <w:p w:rsidR="00C9732E" w:rsidRDefault="00297128">
      <w:pPr>
        <w:pStyle w:val="afff0"/>
        <w:spacing w:before="156" w:after="156"/>
      </w:pPr>
      <w:r>
        <w:t>催芽期</w:t>
      </w:r>
      <w:r>
        <w:rPr>
          <w:rFonts w:hint="eastAsia"/>
        </w:rPr>
        <w:t>至萌芽期</w:t>
      </w:r>
    </w:p>
    <w:p w:rsidR="00C9732E" w:rsidRDefault="00297128">
      <w:pPr>
        <w:pStyle w:val="afffff7"/>
        <w:ind w:firstLine="420"/>
        <w:rPr>
          <w:rFonts w:ascii="Times New Roman"/>
        </w:rPr>
      </w:pPr>
      <w:r>
        <w:rPr>
          <w:rFonts w:ascii="Times New Roman"/>
        </w:rPr>
        <w:t>12</w:t>
      </w:r>
      <w:r>
        <w:rPr>
          <w:rFonts w:ascii="Times New Roman"/>
        </w:rPr>
        <w:t>月初开始升温，一般</w:t>
      </w:r>
      <w:r>
        <w:rPr>
          <w:rFonts w:ascii="Times New Roman"/>
        </w:rPr>
        <w:t>5</w:t>
      </w:r>
      <w:r>
        <w:rPr>
          <w:rFonts w:ascii="Times New Roman"/>
        </w:rPr>
        <w:t>周完成。第</w:t>
      </w:r>
      <w:r>
        <w:rPr>
          <w:rFonts w:ascii="Times New Roman"/>
        </w:rPr>
        <w:t>1</w:t>
      </w:r>
      <w:r>
        <w:rPr>
          <w:rFonts w:ascii="Times New Roman"/>
        </w:rPr>
        <w:t>周白天</w:t>
      </w:r>
      <w:r>
        <w:rPr>
          <w:rFonts w:ascii="Times New Roman"/>
        </w:rPr>
        <w:t>25 ℃</w:t>
      </w:r>
      <w:r>
        <w:rPr>
          <w:rFonts w:ascii="Times New Roman"/>
        </w:rPr>
        <w:t>，晚上</w:t>
      </w:r>
      <w:r>
        <w:rPr>
          <w:rFonts w:ascii="Times New Roman" w:hint="eastAsia"/>
        </w:rPr>
        <w:t>≥</w:t>
      </w:r>
      <w:r>
        <w:rPr>
          <w:rFonts w:ascii="Times New Roman"/>
        </w:rPr>
        <w:t>3 ℃</w:t>
      </w:r>
      <w:r>
        <w:rPr>
          <w:rFonts w:ascii="Times New Roman"/>
        </w:rPr>
        <w:t>，空气湿度</w:t>
      </w:r>
      <w:r>
        <w:rPr>
          <w:rFonts w:ascii="Times New Roman" w:hint="eastAsia"/>
        </w:rPr>
        <w:t>≥</w:t>
      </w:r>
      <w:r>
        <w:rPr>
          <w:rFonts w:ascii="Times New Roman"/>
        </w:rPr>
        <w:t>70%</w:t>
      </w:r>
      <w:r>
        <w:rPr>
          <w:rFonts w:ascii="Times New Roman"/>
        </w:rPr>
        <w:t>。第</w:t>
      </w:r>
      <w:r>
        <w:rPr>
          <w:rFonts w:ascii="Times New Roman"/>
        </w:rPr>
        <w:t>2</w:t>
      </w:r>
      <w:r>
        <w:rPr>
          <w:rFonts w:ascii="Times New Roman"/>
        </w:rPr>
        <w:t>周白天</w:t>
      </w:r>
      <w:r>
        <w:rPr>
          <w:rFonts w:ascii="Times New Roman"/>
        </w:rPr>
        <w:t>28 ℃</w:t>
      </w:r>
      <w:r>
        <w:rPr>
          <w:rFonts w:ascii="Times New Roman"/>
        </w:rPr>
        <w:t>，晚上</w:t>
      </w:r>
      <w:r>
        <w:rPr>
          <w:rFonts w:ascii="Times New Roman" w:hint="eastAsia"/>
        </w:rPr>
        <w:t>≥</w:t>
      </w:r>
      <w:r>
        <w:rPr>
          <w:rFonts w:ascii="Times New Roman"/>
        </w:rPr>
        <w:t>5 ℃</w:t>
      </w:r>
      <w:r>
        <w:rPr>
          <w:rFonts w:ascii="Times New Roman"/>
        </w:rPr>
        <w:t>，空气湿度</w:t>
      </w:r>
      <w:r>
        <w:rPr>
          <w:rFonts w:ascii="Times New Roman" w:hint="eastAsia"/>
        </w:rPr>
        <w:t>≥</w:t>
      </w:r>
      <w:r>
        <w:rPr>
          <w:rFonts w:ascii="Times New Roman"/>
        </w:rPr>
        <w:t>70%</w:t>
      </w:r>
      <w:r>
        <w:rPr>
          <w:rFonts w:ascii="Times New Roman"/>
        </w:rPr>
        <w:t>。第</w:t>
      </w:r>
      <w:r>
        <w:rPr>
          <w:rFonts w:ascii="Times New Roman"/>
        </w:rPr>
        <w:t>3</w:t>
      </w:r>
      <w:r>
        <w:rPr>
          <w:rFonts w:ascii="Times New Roman"/>
        </w:rPr>
        <w:t>周白天</w:t>
      </w:r>
      <w:r>
        <w:rPr>
          <w:rFonts w:ascii="Times New Roman"/>
        </w:rPr>
        <w:t>32 ℃</w:t>
      </w:r>
      <w:r>
        <w:rPr>
          <w:rFonts w:ascii="Times New Roman"/>
        </w:rPr>
        <w:t>，晚上</w:t>
      </w:r>
      <w:r>
        <w:rPr>
          <w:rFonts w:ascii="Times New Roman" w:hint="eastAsia"/>
        </w:rPr>
        <w:t>≥</w:t>
      </w:r>
      <w:r>
        <w:rPr>
          <w:rFonts w:ascii="Times New Roman"/>
        </w:rPr>
        <w:t>5 ℃</w:t>
      </w:r>
      <w:r>
        <w:rPr>
          <w:rFonts w:ascii="Times New Roman"/>
        </w:rPr>
        <w:t>，空气湿度</w:t>
      </w:r>
      <w:r>
        <w:rPr>
          <w:rFonts w:ascii="Times New Roman" w:hint="eastAsia"/>
        </w:rPr>
        <w:t>≥</w:t>
      </w:r>
      <w:r>
        <w:rPr>
          <w:rFonts w:ascii="Times New Roman"/>
        </w:rPr>
        <w:t>70%</w:t>
      </w:r>
      <w:r>
        <w:rPr>
          <w:rFonts w:ascii="Times New Roman"/>
        </w:rPr>
        <w:t>。第</w:t>
      </w:r>
      <w:r>
        <w:rPr>
          <w:rFonts w:ascii="Times New Roman"/>
        </w:rPr>
        <w:t>4</w:t>
      </w:r>
      <w:r>
        <w:rPr>
          <w:rFonts w:ascii="Times New Roman"/>
        </w:rPr>
        <w:t>周白天</w:t>
      </w:r>
      <w:r>
        <w:rPr>
          <w:rFonts w:ascii="Times New Roman"/>
        </w:rPr>
        <w:t>35 ℃</w:t>
      </w:r>
      <w:r>
        <w:rPr>
          <w:rFonts w:ascii="Times New Roman"/>
        </w:rPr>
        <w:t>，晚上</w:t>
      </w:r>
      <w:r>
        <w:rPr>
          <w:rFonts w:ascii="Times New Roman" w:hint="eastAsia"/>
        </w:rPr>
        <w:t>≥</w:t>
      </w:r>
      <w:r>
        <w:rPr>
          <w:rFonts w:ascii="Times New Roman"/>
        </w:rPr>
        <w:t>8 ℃</w:t>
      </w:r>
      <w:r>
        <w:rPr>
          <w:rFonts w:ascii="Times New Roman"/>
        </w:rPr>
        <w:t>，空气湿度</w:t>
      </w:r>
      <w:r>
        <w:rPr>
          <w:rFonts w:ascii="Times New Roman" w:hint="eastAsia"/>
        </w:rPr>
        <w:t>≥</w:t>
      </w:r>
      <w:r>
        <w:rPr>
          <w:rFonts w:ascii="Times New Roman"/>
        </w:rPr>
        <w:t>70%</w:t>
      </w:r>
      <w:r>
        <w:rPr>
          <w:rFonts w:ascii="Times New Roman"/>
        </w:rPr>
        <w:t>。第</w:t>
      </w:r>
      <w:r>
        <w:rPr>
          <w:rFonts w:ascii="Times New Roman"/>
        </w:rPr>
        <w:t>5</w:t>
      </w:r>
      <w:r>
        <w:rPr>
          <w:rFonts w:ascii="Times New Roman"/>
        </w:rPr>
        <w:t>周</w:t>
      </w:r>
      <w:r>
        <w:rPr>
          <w:rFonts w:ascii="Times New Roman"/>
        </w:rPr>
        <w:t>32 ℃</w:t>
      </w:r>
      <w:r>
        <w:rPr>
          <w:rFonts w:ascii="Times New Roman"/>
        </w:rPr>
        <w:t>，晚上</w:t>
      </w:r>
      <w:r>
        <w:rPr>
          <w:rFonts w:ascii="Times New Roman" w:hint="eastAsia"/>
        </w:rPr>
        <w:t>≥</w:t>
      </w:r>
      <w:r>
        <w:rPr>
          <w:rFonts w:ascii="Times New Roman"/>
        </w:rPr>
        <w:t>10 ℃</w:t>
      </w:r>
      <w:r>
        <w:rPr>
          <w:rFonts w:ascii="Times New Roman"/>
        </w:rPr>
        <w:t>，空气湿度</w:t>
      </w:r>
      <w:r>
        <w:rPr>
          <w:rFonts w:ascii="Times New Roman" w:hint="eastAsia"/>
        </w:rPr>
        <w:t>≥</w:t>
      </w:r>
      <w:r>
        <w:rPr>
          <w:rFonts w:ascii="Times New Roman"/>
        </w:rPr>
        <w:t>70%</w:t>
      </w:r>
      <w:r>
        <w:rPr>
          <w:rFonts w:ascii="Times New Roman"/>
        </w:rPr>
        <w:t>。</w:t>
      </w:r>
    </w:p>
    <w:p w:rsidR="00C9732E" w:rsidRDefault="00297128">
      <w:pPr>
        <w:pStyle w:val="afff0"/>
        <w:spacing w:before="156" w:after="156"/>
      </w:pPr>
      <w:r>
        <w:rPr>
          <w:rFonts w:hint="eastAsia"/>
        </w:rPr>
        <w:t>花蕾形成</w:t>
      </w:r>
      <w:r>
        <w:t>期</w:t>
      </w:r>
    </w:p>
    <w:p w:rsidR="00C9732E" w:rsidRDefault="00297128">
      <w:pPr>
        <w:pStyle w:val="afffff7"/>
        <w:ind w:firstLine="420"/>
        <w:rPr>
          <w:rFonts w:ascii="Times New Roman"/>
        </w:rPr>
      </w:pPr>
      <w:r>
        <w:rPr>
          <w:rFonts w:ascii="Times New Roman"/>
        </w:rPr>
        <w:t>白天</w:t>
      </w:r>
      <w:r>
        <w:rPr>
          <w:rFonts w:ascii="Times New Roman"/>
        </w:rPr>
        <w:t>32 ℃</w:t>
      </w:r>
      <w:r>
        <w:rPr>
          <w:rFonts w:ascii="Times New Roman"/>
        </w:rPr>
        <w:t>～</w:t>
      </w:r>
      <w:r>
        <w:rPr>
          <w:rFonts w:ascii="Times New Roman"/>
        </w:rPr>
        <w:t>33 ℃</w:t>
      </w:r>
      <w:r>
        <w:rPr>
          <w:rFonts w:ascii="Times New Roman"/>
        </w:rPr>
        <w:t>，晚上</w:t>
      </w:r>
      <w:r>
        <w:rPr>
          <w:rFonts w:ascii="Times New Roman" w:hint="eastAsia"/>
        </w:rPr>
        <w:t>≥</w:t>
      </w:r>
      <w:r>
        <w:rPr>
          <w:rFonts w:ascii="Times New Roman"/>
        </w:rPr>
        <w:t>10 ℃</w:t>
      </w:r>
      <w:r>
        <w:rPr>
          <w:rFonts w:ascii="Times New Roman"/>
        </w:rPr>
        <w:t>，空气湿度</w:t>
      </w:r>
      <w:r>
        <w:rPr>
          <w:rFonts w:ascii="Times New Roman" w:hint="eastAsia"/>
        </w:rPr>
        <w:t>≥</w:t>
      </w:r>
      <w:r>
        <w:rPr>
          <w:rFonts w:ascii="Times New Roman"/>
        </w:rPr>
        <w:t>70%</w:t>
      </w:r>
      <w:r>
        <w:rPr>
          <w:rFonts w:ascii="Times New Roman"/>
        </w:rPr>
        <w:t>。</w:t>
      </w:r>
    </w:p>
    <w:p w:rsidR="00C9732E" w:rsidRDefault="00297128">
      <w:pPr>
        <w:pStyle w:val="afff0"/>
        <w:spacing w:before="156" w:after="156"/>
      </w:pPr>
      <w:r>
        <w:t>开花坐果期</w:t>
      </w:r>
    </w:p>
    <w:p w:rsidR="00C9732E" w:rsidRDefault="00297128">
      <w:pPr>
        <w:pStyle w:val="afffff7"/>
        <w:spacing w:line="360" w:lineRule="auto"/>
        <w:ind w:firstLine="420"/>
        <w:rPr>
          <w:rFonts w:ascii="Times New Roman"/>
        </w:rPr>
      </w:pPr>
      <w:r>
        <w:rPr>
          <w:rFonts w:ascii="Times New Roman"/>
        </w:rPr>
        <w:t>白天</w:t>
      </w:r>
      <w:r>
        <w:rPr>
          <w:rFonts w:ascii="Times New Roman"/>
        </w:rPr>
        <w:t>34 ℃</w:t>
      </w:r>
      <w:r>
        <w:rPr>
          <w:rFonts w:ascii="Times New Roman"/>
        </w:rPr>
        <w:t>～</w:t>
      </w:r>
      <w:r>
        <w:rPr>
          <w:rFonts w:ascii="Times New Roman"/>
        </w:rPr>
        <w:t>35 ℃</w:t>
      </w:r>
      <w:r>
        <w:rPr>
          <w:rFonts w:ascii="Times New Roman"/>
        </w:rPr>
        <w:t>，晚上</w:t>
      </w:r>
      <w:r>
        <w:rPr>
          <w:rFonts w:ascii="Times New Roman" w:hint="eastAsia"/>
        </w:rPr>
        <w:t>≥</w:t>
      </w:r>
      <w:r>
        <w:rPr>
          <w:rFonts w:ascii="Times New Roman"/>
        </w:rPr>
        <w:t>12 ℃</w:t>
      </w:r>
      <w:r>
        <w:rPr>
          <w:rFonts w:ascii="Times New Roman"/>
        </w:rPr>
        <w:t>，空气湿度</w:t>
      </w:r>
      <w:r>
        <w:rPr>
          <w:rFonts w:ascii="Times New Roman" w:hint="eastAsia"/>
        </w:rPr>
        <w:t>≥</w:t>
      </w:r>
      <w:r>
        <w:rPr>
          <w:rFonts w:ascii="Times New Roman"/>
        </w:rPr>
        <w:t>70%</w:t>
      </w:r>
      <w:r>
        <w:rPr>
          <w:rFonts w:ascii="Times New Roman"/>
        </w:rPr>
        <w:t>。</w:t>
      </w:r>
    </w:p>
    <w:p w:rsidR="00C9732E" w:rsidRDefault="00297128">
      <w:pPr>
        <w:pStyle w:val="afff0"/>
        <w:spacing w:before="156" w:after="156"/>
      </w:pPr>
      <w:r>
        <w:lastRenderedPageBreak/>
        <w:t>果实发育期</w:t>
      </w:r>
    </w:p>
    <w:p w:rsidR="00C9732E" w:rsidRDefault="00297128">
      <w:pPr>
        <w:pStyle w:val="afffff7"/>
        <w:ind w:firstLine="420"/>
        <w:rPr>
          <w:rFonts w:ascii="Times New Roman"/>
        </w:rPr>
      </w:pPr>
      <w:r>
        <w:rPr>
          <w:rFonts w:ascii="Times New Roman"/>
        </w:rPr>
        <w:t>白天</w:t>
      </w:r>
      <w:r>
        <w:rPr>
          <w:rFonts w:ascii="Times New Roman"/>
        </w:rPr>
        <w:t>35 ℃</w:t>
      </w:r>
      <w:r>
        <w:rPr>
          <w:rFonts w:ascii="Times New Roman"/>
        </w:rPr>
        <w:t>～</w:t>
      </w:r>
      <w:r>
        <w:rPr>
          <w:rFonts w:ascii="Times New Roman"/>
        </w:rPr>
        <w:t>36 ℃</w:t>
      </w:r>
      <w:r>
        <w:rPr>
          <w:rFonts w:ascii="Times New Roman"/>
        </w:rPr>
        <w:t>，晚上</w:t>
      </w:r>
      <w:r>
        <w:rPr>
          <w:rFonts w:ascii="Times New Roman" w:hint="eastAsia"/>
        </w:rPr>
        <w:t>≥</w:t>
      </w:r>
      <w:r>
        <w:rPr>
          <w:rFonts w:ascii="Times New Roman"/>
        </w:rPr>
        <w:t>15 ℃</w:t>
      </w:r>
      <w:r>
        <w:rPr>
          <w:rFonts w:ascii="Times New Roman"/>
        </w:rPr>
        <w:t>。</w:t>
      </w:r>
    </w:p>
    <w:p w:rsidR="00C9732E" w:rsidRDefault="00297128">
      <w:pPr>
        <w:pStyle w:val="afff0"/>
        <w:spacing w:before="156" w:after="156"/>
      </w:pPr>
      <w:r>
        <w:t>果实成熟期</w:t>
      </w:r>
    </w:p>
    <w:p w:rsidR="00C9732E" w:rsidRDefault="00297128">
      <w:pPr>
        <w:pStyle w:val="afffff7"/>
        <w:ind w:firstLine="420"/>
        <w:rPr>
          <w:rFonts w:ascii="Times New Roman"/>
        </w:rPr>
      </w:pPr>
      <w:r>
        <w:rPr>
          <w:rFonts w:ascii="Times New Roman"/>
        </w:rPr>
        <w:t>白天</w:t>
      </w:r>
      <w:r>
        <w:rPr>
          <w:rFonts w:ascii="Times New Roman"/>
        </w:rPr>
        <w:t>36 ℃</w:t>
      </w:r>
      <w:r>
        <w:rPr>
          <w:rFonts w:ascii="Times New Roman"/>
        </w:rPr>
        <w:t>～</w:t>
      </w:r>
      <w:r>
        <w:rPr>
          <w:rFonts w:ascii="Times New Roman"/>
        </w:rPr>
        <w:t>38 ℃</w:t>
      </w:r>
      <w:r>
        <w:rPr>
          <w:rFonts w:ascii="Times New Roman"/>
        </w:rPr>
        <w:t>，晚上不盖保温被。果实采收后撤去棚膜。</w:t>
      </w:r>
    </w:p>
    <w:p w:rsidR="00C9732E" w:rsidRDefault="00297128">
      <w:pPr>
        <w:pStyle w:val="afff"/>
        <w:spacing w:before="156" w:after="156"/>
      </w:pPr>
      <w:bookmarkStart w:id="79" w:name="_Toc165888967"/>
      <w:r>
        <w:rPr>
          <w:rFonts w:hint="eastAsia"/>
        </w:rPr>
        <w:t>光照调控与管理</w:t>
      </w:r>
      <w:bookmarkEnd w:id="79"/>
    </w:p>
    <w:p w:rsidR="00C9732E" w:rsidRDefault="00297128">
      <w:pPr>
        <w:pStyle w:val="afffff7"/>
        <w:ind w:firstLine="420"/>
        <w:rPr>
          <w:rFonts w:ascii="Times New Roman"/>
        </w:rPr>
      </w:pPr>
      <w:r>
        <w:rPr>
          <w:rFonts w:ascii="Times New Roman"/>
        </w:rPr>
        <w:t>日出后</w:t>
      </w:r>
      <w:r>
        <w:rPr>
          <w:rFonts w:ascii="Times New Roman"/>
        </w:rPr>
        <w:t>1 h</w:t>
      </w:r>
      <w:r>
        <w:rPr>
          <w:rFonts w:ascii="Times New Roman"/>
        </w:rPr>
        <w:t>拉开保温被，日落前</w:t>
      </w:r>
      <w:r>
        <w:rPr>
          <w:rFonts w:ascii="Times New Roman"/>
        </w:rPr>
        <w:t>0.5 h</w:t>
      </w:r>
      <w:r>
        <w:rPr>
          <w:rFonts w:ascii="Times New Roman"/>
        </w:rPr>
        <w:t>覆盖保温被，可人工补光</w:t>
      </w:r>
      <w:r>
        <w:rPr>
          <w:rFonts w:ascii="Times New Roman"/>
        </w:rPr>
        <w:t>1 h</w:t>
      </w:r>
      <w:r>
        <w:rPr>
          <w:rFonts w:ascii="Times New Roman"/>
        </w:rPr>
        <w:t>。连续阴雨天时需人工补光。</w:t>
      </w:r>
    </w:p>
    <w:p w:rsidR="00C9732E" w:rsidRDefault="00297128">
      <w:pPr>
        <w:pStyle w:val="affe"/>
        <w:spacing w:before="312" w:after="312"/>
      </w:pPr>
      <w:bookmarkStart w:id="80" w:name="_Toc503692905"/>
      <w:bookmarkStart w:id="81" w:name="_Toc503693993"/>
      <w:bookmarkStart w:id="82" w:name="_Toc165888968"/>
      <w:bookmarkStart w:id="83" w:name="_Toc24233"/>
      <w:r>
        <w:t>花果管理</w:t>
      </w:r>
      <w:bookmarkEnd w:id="80"/>
      <w:bookmarkEnd w:id="81"/>
      <w:bookmarkEnd w:id="82"/>
      <w:bookmarkEnd w:id="83"/>
    </w:p>
    <w:p w:rsidR="00C9732E" w:rsidRDefault="00297128">
      <w:pPr>
        <w:pStyle w:val="afff"/>
        <w:spacing w:before="156" w:after="156"/>
      </w:pPr>
      <w:bookmarkStart w:id="84" w:name="_Toc165888969"/>
      <w:r>
        <w:t>环剥</w:t>
      </w:r>
      <w:bookmarkEnd w:id="84"/>
    </w:p>
    <w:p w:rsidR="00C9732E" w:rsidRDefault="00297128">
      <w:pPr>
        <w:pStyle w:val="afffff7"/>
        <w:ind w:firstLine="420"/>
        <w:rPr>
          <w:rFonts w:ascii="Times New Roman"/>
        </w:rPr>
      </w:pPr>
      <w:r>
        <w:rPr>
          <w:rFonts w:ascii="Times New Roman"/>
        </w:rPr>
        <w:t>长势良好的枣树，盛花期在第</w:t>
      </w:r>
      <w:r>
        <w:rPr>
          <w:rFonts w:ascii="Times New Roman"/>
        </w:rPr>
        <w:t>1</w:t>
      </w:r>
      <w:r>
        <w:rPr>
          <w:rFonts w:ascii="Times New Roman"/>
        </w:rPr>
        <w:t>个与第</w:t>
      </w:r>
      <w:r>
        <w:rPr>
          <w:rFonts w:ascii="Times New Roman"/>
        </w:rPr>
        <w:t>2</w:t>
      </w:r>
      <w:r>
        <w:rPr>
          <w:rFonts w:ascii="Times New Roman"/>
        </w:rPr>
        <w:t>个主枝之间环剥，环剥宽度不超过环剥部位直径的</w:t>
      </w:r>
      <w:r>
        <w:rPr>
          <w:rFonts w:ascii="Times New Roman"/>
        </w:rPr>
        <w:t>1/10</w:t>
      </w:r>
      <w:r>
        <w:rPr>
          <w:rFonts w:ascii="Times New Roman"/>
        </w:rPr>
        <w:t>。环剥</w:t>
      </w:r>
      <w:r>
        <w:rPr>
          <w:rFonts w:ascii="Times New Roman"/>
        </w:rPr>
        <w:t>40 d</w:t>
      </w:r>
      <w:r>
        <w:rPr>
          <w:rFonts w:ascii="Times New Roman"/>
        </w:rPr>
        <w:t>后，对环剥口愈合不良的植株采取清理伤口、包裹薄膜等措施促进愈合。</w:t>
      </w:r>
    </w:p>
    <w:p w:rsidR="00C9732E" w:rsidRDefault="00297128">
      <w:pPr>
        <w:pStyle w:val="afff"/>
        <w:spacing w:before="156" w:after="156"/>
      </w:pPr>
      <w:bookmarkStart w:id="85" w:name="_Toc165888970"/>
      <w:r>
        <w:t>放蜂</w:t>
      </w:r>
      <w:bookmarkEnd w:id="85"/>
    </w:p>
    <w:p w:rsidR="00C9732E" w:rsidRDefault="00297128">
      <w:pPr>
        <w:pStyle w:val="afffff7"/>
        <w:ind w:firstLine="420"/>
        <w:rPr>
          <w:rFonts w:ascii="Times New Roman"/>
        </w:rPr>
      </w:pPr>
      <w:r>
        <w:rPr>
          <w:rFonts w:ascii="Times New Roman"/>
        </w:rPr>
        <w:t>花前</w:t>
      </w:r>
      <w:r>
        <w:rPr>
          <w:rFonts w:ascii="Times New Roman"/>
        </w:rPr>
        <w:t>1 d</w:t>
      </w:r>
      <w:r>
        <w:rPr>
          <w:rFonts w:ascii="Times New Roman"/>
        </w:rPr>
        <w:t>～</w:t>
      </w:r>
      <w:r>
        <w:rPr>
          <w:rFonts w:ascii="Times New Roman"/>
        </w:rPr>
        <w:t>2 d</w:t>
      </w:r>
      <w:r>
        <w:rPr>
          <w:rFonts w:ascii="Times New Roman"/>
        </w:rPr>
        <w:t>，每个温室内放置蜜蜂</w:t>
      </w:r>
      <w:r>
        <w:rPr>
          <w:rFonts w:ascii="Times New Roman"/>
        </w:rPr>
        <w:t>1</w:t>
      </w:r>
      <w:r>
        <w:rPr>
          <w:rFonts w:ascii="Times New Roman"/>
        </w:rPr>
        <w:t>箱～</w:t>
      </w:r>
      <w:r>
        <w:rPr>
          <w:rFonts w:ascii="Times New Roman"/>
        </w:rPr>
        <w:t>2</w:t>
      </w:r>
      <w:r>
        <w:rPr>
          <w:rFonts w:ascii="Times New Roman"/>
        </w:rPr>
        <w:t>箱，盛花末期结束。</w:t>
      </w:r>
    </w:p>
    <w:p w:rsidR="00C9732E" w:rsidRDefault="00297128">
      <w:pPr>
        <w:pStyle w:val="afff"/>
        <w:spacing w:before="156" w:after="156"/>
      </w:pPr>
      <w:bookmarkStart w:id="86" w:name="_Toc165888971"/>
      <w:r>
        <w:t>花期喷赤霉素</w:t>
      </w:r>
      <w:bookmarkEnd w:id="86"/>
    </w:p>
    <w:p w:rsidR="00C9732E" w:rsidRDefault="00297128">
      <w:pPr>
        <w:pStyle w:val="afffff7"/>
        <w:ind w:firstLine="420"/>
        <w:rPr>
          <w:rFonts w:ascii="Times New Roman"/>
        </w:rPr>
      </w:pPr>
      <w:r>
        <w:rPr>
          <w:rFonts w:ascii="Times New Roman"/>
        </w:rPr>
        <w:t>盛花初期于天气晴好时，喷施</w:t>
      </w:r>
      <w:r>
        <w:rPr>
          <w:rFonts w:ascii="Times New Roman"/>
        </w:rPr>
        <w:t>15 mg/kg</w:t>
      </w:r>
      <w:r>
        <w:rPr>
          <w:rFonts w:ascii="Times New Roman"/>
        </w:rPr>
        <w:t>的赤霉素，喷液量</w:t>
      </w:r>
      <w:proofErr w:type="gramStart"/>
      <w:r>
        <w:rPr>
          <w:rFonts w:ascii="Times New Roman"/>
        </w:rPr>
        <w:t>以喷遍</w:t>
      </w:r>
      <w:proofErr w:type="gramEnd"/>
      <w:r>
        <w:rPr>
          <w:rFonts w:ascii="Times New Roman"/>
        </w:rPr>
        <w:t>树体全部叶面为宜。</w:t>
      </w:r>
    </w:p>
    <w:p w:rsidR="00C9732E" w:rsidRDefault="00297128">
      <w:pPr>
        <w:pStyle w:val="afff"/>
        <w:spacing w:before="156" w:after="156"/>
      </w:pPr>
      <w:bookmarkStart w:id="87" w:name="_Toc165888972"/>
      <w:proofErr w:type="gramStart"/>
      <w:r>
        <w:t>疏果</w:t>
      </w:r>
      <w:bookmarkEnd w:id="87"/>
      <w:proofErr w:type="gramEnd"/>
    </w:p>
    <w:p w:rsidR="00C9732E" w:rsidRDefault="00297128">
      <w:pPr>
        <w:pStyle w:val="afffff7"/>
        <w:ind w:firstLine="420"/>
        <w:rPr>
          <w:rFonts w:ascii="Times New Roman"/>
        </w:rPr>
      </w:pPr>
      <w:proofErr w:type="gramStart"/>
      <w:r>
        <w:rPr>
          <w:rFonts w:ascii="Times New Roman"/>
        </w:rPr>
        <w:t>每枣吊可留</w:t>
      </w:r>
      <w:proofErr w:type="gramEnd"/>
      <w:r>
        <w:rPr>
          <w:rFonts w:ascii="Times New Roman"/>
        </w:rPr>
        <w:t>大果</w:t>
      </w:r>
      <w:r>
        <w:rPr>
          <w:rFonts w:ascii="Times New Roman"/>
        </w:rPr>
        <w:t>2</w:t>
      </w:r>
      <w:r>
        <w:rPr>
          <w:rFonts w:ascii="Times New Roman"/>
        </w:rPr>
        <w:t>个～</w:t>
      </w:r>
      <w:r>
        <w:rPr>
          <w:rFonts w:ascii="Times New Roman"/>
        </w:rPr>
        <w:t>3</w:t>
      </w:r>
      <w:r>
        <w:rPr>
          <w:rFonts w:ascii="Times New Roman"/>
        </w:rPr>
        <w:t>个。在生理落果后，</w:t>
      </w:r>
      <w:proofErr w:type="gramStart"/>
      <w:r>
        <w:rPr>
          <w:rFonts w:ascii="Times New Roman"/>
        </w:rPr>
        <w:t>果径</w:t>
      </w:r>
      <w:proofErr w:type="gramEnd"/>
      <w:r>
        <w:rPr>
          <w:rFonts w:ascii="Times New Roman"/>
        </w:rPr>
        <w:t>0.8 cm</w:t>
      </w:r>
      <w:r>
        <w:rPr>
          <w:rFonts w:ascii="Times New Roman"/>
        </w:rPr>
        <w:t>左右时进行，</w:t>
      </w:r>
      <w:proofErr w:type="gramStart"/>
      <w:r>
        <w:rPr>
          <w:rFonts w:ascii="Times New Roman"/>
        </w:rPr>
        <w:t>疏除弱</w:t>
      </w:r>
      <w:proofErr w:type="gramEnd"/>
      <w:r>
        <w:rPr>
          <w:rFonts w:ascii="Times New Roman"/>
        </w:rPr>
        <w:t>小、病虫、畸形、过多的幼果。</w:t>
      </w:r>
    </w:p>
    <w:p w:rsidR="00C9732E" w:rsidRDefault="00297128">
      <w:pPr>
        <w:pStyle w:val="afff"/>
        <w:spacing w:before="156" w:after="156"/>
      </w:pPr>
      <w:bookmarkStart w:id="88" w:name="_Toc165888973"/>
      <w:r>
        <w:t>喷水</w:t>
      </w:r>
      <w:bookmarkEnd w:id="88"/>
    </w:p>
    <w:p w:rsidR="00C9732E" w:rsidRDefault="00297128">
      <w:pPr>
        <w:pStyle w:val="afffff7"/>
        <w:ind w:firstLine="420"/>
        <w:rPr>
          <w:rFonts w:ascii="Times New Roman"/>
        </w:rPr>
      </w:pPr>
      <w:r>
        <w:rPr>
          <w:rFonts w:ascii="Times New Roman"/>
        </w:rPr>
        <w:t>果实开始采收时，每天傍晚温室内地面、墙体喷水</w:t>
      </w:r>
      <w:r>
        <w:rPr>
          <w:rFonts w:ascii="Times New Roman"/>
        </w:rPr>
        <w:t>1</w:t>
      </w:r>
      <w:r>
        <w:rPr>
          <w:rFonts w:ascii="Times New Roman"/>
        </w:rPr>
        <w:t>次，喷水量为</w:t>
      </w:r>
      <w:r>
        <w:rPr>
          <w:rFonts w:ascii="Times New Roman" w:hint="eastAsia"/>
        </w:rPr>
        <w:t>600</w:t>
      </w:r>
      <w:r>
        <w:rPr>
          <w:rFonts w:ascii="Times New Roman"/>
        </w:rPr>
        <w:t xml:space="preserve"> kg/hm</w:t>
      </w:r>
      <w:r>
        <w:rPr>
          <w:rFonts w:ascii="Times New Roman"/>
          <w:vertAlign w:val="superscript"/>
        </w:rPr>
        <w:t>2</w:t>
      </w:r>
      <w:r>
        <w:rPr>
          <w:rFonts w:ascii="Times New Roman"/>
        </w:rPr>
        <w:t>～</w:t>
      </w:r>
      <w:r>
        <w:rPr>
          <w:rFonts w:ascii="Times New Roman" w:hint="eastAsia"/>
        </w:rPr>
        <w:t>750</w:t>
      </w:r>
      <w:r>
        <w:rPr>
          <w:rFonts w:ascii="Times New Roman"/>
        </w:rPr>
        <w:t xml:space="preserve"> kg/hm</w:t>
      </w:r>
      <w:r>
        <w:rPr>
          <w:rFonts w:ascii="Times New Roman"/>
          <w:vertAlign w:val="superscript"/>
        </w:rPr>
        <w:t>2</w:t>
      </w:r>
      <w:r>
        <w:rPr>
          <w:rFonts w:ascii="Times New Roman"/>
        </w:rPr>
        <w:t>。</w:t>
      </w:r>
    </w:p>
    <w:p w:rsidR="00C9732E" w:rsidRDefault="00297128">
      <w:pPr>
        <w:pStyle w:val="afff"/>
        <w:spacing w:before="156" w:after="156"/>
      </w:pPr>
      <w:bookmarkStart w:id="89" w:name="_Toc165888974"/>
      <w:r>
        <w:t>病虫害防治</w:t>
      </w:r>
      <w:bookmarkEnd w:id="89"/>
    </w:p>
    <w:p w:rsidR="00C9732E" w:rsidRDefault="00297128">
      <w:pPr>
        <w:pStyle w:val="afffff7"/>
        <w:ind w:firstLine="420"/>
        <w:rPr>
          <w:rFonts w:ascii="Times New Roman"/>
        </w:rPr>
      </w:pPr>
      <w:r>
        <w:rPr>
          <w:rFonts w:ascii="Times New Roman"/>
        </w:rPr>
        <w:t>把握</w:t>
      </w:r>
      <w:r>
        <w:rPr>
          <w:rFonts w:ascii="Times New Roman" w:hint="eastAsia"/>
        </w:rPr>
        <w:t>“</w:t>
      </w:r>
      <w:r>
        <w:rPr>
          <w:rFonts w:ascii="Times New Roman"/>
        </w:rPr>
        <w:t>预防为主，综合防治</w:t>
      </w:r>
      <w:r>
        <w:rPr>
          <w:rFonts w:ascii="Times New Roman" w:hint="eastAsia"/>
        </w:rPr>
        <w:t>”</w:t>
      </w:r>
      <w:r>
        <w:rPr>
          <w:rFonts w:ascii="Times New Roman"/>
        </w:rPr>
        <w:t>的原则。主要防治枣疮痂病、枣叶斑点病、枣锈病、枣日灼病等病害，绿盲</w:t>
      </w:r>
      <w:proofErr w:type="gramStart"/>
      <w:r>
        <w:rPr>
          <w:rFonts w:ascii="Times New Roman"/>
        </w:rPr>
        <w:t>蝽</w:t>
      </w:r>
      <w:proofErr w:type="gramEnd"/>
      <w:r>
        <w:rPr>
          <w:rFonts w:ascii="Times New Roman"/>
        </w:rPr>
        <w:t>、枣瘿蚊、红蜘蛛、桃小食心虫、枣粘虫、枣芽象甲等虫害，</w:t>
      </w:r>
      <w:r>
        <w:rPr>
          <w:rFonts w:ascii="Times New Roman" w:hint="eastAsia"/>
        </w:rPr>
        <w:t>多</w:t>
      </w:r>
      <w:r>
        <w:rPr>
          <w:rFonts w:ascii="Times New Roman"/>
        </w:rPr>
        <w:t>采用物理防治和生物防治的办法，少用化学农药</w:t>
      </w:r>
      <w:r>
        <w:rPr>
          <w:rFonts w:ascii="Times New Roman" w:hint="eastAsia"/>
        </w:rPr>
        <w:t>，不使用剧毒高残留农药</w:t>
      </w:r>
      <w:r>
        <w:rPr>
          <w:rFonts w:ascii="Times New Roman"/>
        </w:rPr>
        <w:t>。</w:t>
      </w:r>
    </w:p>
    <w:p w:rsidR="00C9732E" w:rsidRDefault="00297128">
      <w:pPr>
        <w:pStyle w:val="affe"/>
        <w:spacing w:before="312" w:after="312"/>
      </w:pPr>
      <w:bookmarkStart w:id="90" w:name="_Toc503692906"/>
      <w:bookmarkStart w:id="91" w:name="_Toc503693994"/>
      <w:bookmarkStart w:id="92" w:name="_Toc165888975"/>
      <w:bookmarkStart w:id="93" w:name="_Toc4191"/>
      <w:r>
        <w:t>果实采收</w:t>
      </w:r>
      <w:bookmarkEnd w:id="90"/>
      <w:bookmarkEnd w:id="91"/>
      <w:r>
        <w:rPr>
          <w:rFonts w:hint="eastAsia"/>
        </w:rPr>
        <w:t>与质量</w:t>
      </w:r>
      <w:bookmarkEnd w:id="92"/>
      <w:bookmarkEnd w:id="93"/>
    </w:p>
    <w:p w:rsidR="00C9732E" w:rsidRDefault="00297128">
      <w:pPr>
        <w:pStyle w:val="afff"/>
        <w:spacing w:before="156" w:after="156"/>
      </w:pPr>
      <w:bookmarkStart w:id="94" w:name="_Toc165888976"/>
      <w:r>
        <w:rPr>
          <w:rFonts w:hint="eastAsia"/>
        </w:rPr>
        <w:t>果实采收</w:t>
      </w:r>
      <w:bookmarkEnd w:id="94"/>
    </w:p>
    <w:p w:rsidR="00C9732E" w:rsidRDefault="00297128">
      <w:pPr>
        <w:pStyle w:val="afffff7"/>
        <w:ind w:firstLine="420"/>
        <w:rPr>
          <w:rFonts w:ascii="Times New Roman"/>
        </w:rPr>
      </w:pPr>
      <w:r>
        <w:rPr>
          <w:rFonts w:ascii="Times New Roman"/>
        </w:rPr>
        <w:t>适宜的采收</w:t>
      </w:r>
      <w:proofErr w:type="gramStart"/>
      <w:r>
        <w:rPr>
          <w:rFonts w:ascii="Times New Roman"/>
        </w:rPr>
        <w:t>时期为脆熟期</w:t>
      </w:r>
      <w:proofErr w:type="gramEnd"/>
      <w:r>
        <w:rPr>
          <w:rFonts w:ascii="Times New Roman"/>
        </w:rPr>
        <w:t>，</w:t>
      </w:r>
      <w:r>
        <w:rPr>
          <w:rFonts w:ascii="Times New Roman" w:hint="eastAsia"/>
        </w:rPr>
        <w:t>分批采收，成熟一批，采摘一批。</w:t>
      </w:r>
    </w:p>
    <w:p w:rsidR="00C9732E" w:rsidRDefault="00297128">
      <w:pPr>
        <w:pStyle w:val="afff"/>
        <w:spacing w:before="156" w:after="156"/>
      </w:pPr>
      <w:bookmarkStart w:id="95" w:name="_Toc165888977"/>
      <w:r>
        <w:rPr>
          <w:rFonts w:hint="eastAsia"/>
        </w:rPr>
        <w:t>质量</w:t>
      </w:r>
      <w:bookmarkEnd w:id="95"/>
    </w:p>
    <w:p w:rsidR="00C9732E" w:rsidRDefault="00297128">
      <w:pPr>
        <w:pStyle w:val="afffff7"/>
        <w:ind w:firstLine="420"/>
        <w:rPr>
          <w:rFonts w:ascii="Times New Roman"/>
        </w:rPr>
      </w:pPr>
      <w:r>
        <w:rPr>
          <w:rFonts w:ascii="Times New Roman"/>
        </w:rPr>
        <w:t>商品冬</w:t>
      </w:r>
      <w:proofErr w:type="gramStart"/>
      <w:r>
        <w:rPr>
          <w:rFonts w:ascii="Times New Roman"/>
        </w:rPr>
        <w:t>枣质量</w:t>
      </w:r>
      <w:proofErr w:type="gramEnd"/>
      <w:r>
        <w:rPr>
          <w:rFonts w:ascii="Times New Roman"/>
        </w:rPr>
        <w:t>参照</w:t>
      </w:r>
      <w:r>
        <w:rPr>
          <w:rFonts w:ascii="Times New Roman"/>
        </w:rPr>
        <w:t>GB/T 32714</w:t>
      </w:r>
      <w:r>
        <w:rPr>
          <w:rFonts w:ascii="Times New Roman"/>
        </w:rPr>
        <w:t>。</w:t>
      </w:r>
    </w:p>
    <w:p w:rsidR="00C9732E" w:rsidRDefault="00297128">
      <w:pPr>
        <w:pStyle w:val="afffff7"/>
        <w:ind w:firstLineChars="0" w:firstLine="0"/>
        <w:jc w:val="center"/>
      </w:pPr>
      <w:bookmarkStart w:id="96" w:name="BookMark8"/>
      <w:bookmarkEnd w:id="24"/>
      <w:r>
        <w:rPr>
          <w:noProof/>
        </w:rPr>
        <w:drawing>
          <wp:inline distT="0" distB="0" distL="0" distR="0">
            <wp:extent cx="1485900" cy="317500"/>
            <wp:effectExtent l="0" t="0" r="0" b="6350"/>
            <wp:docPr id="1440080338" name="图片 1"/>
            <wp:cNvGraphicFramePr/>
            <a:graphic xmlns:a="http://schemas.openxmlformats.org/drawingml/2006/main">
              <a:graphicData uri="http://schemas.openxmlformats.org/drawingml/2006/picture">
                <pic:pic xmlns:pic="http://schemas.openxmlformats.org/drawingml/2006/picture">
                  <pic:nvPicPr>
                    <pic:cNvPr id="1440080338"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6"/>
    </w:p>
    <w:sectPr w:rsidR="00C9732E">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AF8" w:rsidRDefault="00930AF8">
      <w:pPr>
        <w:spacing w:line="240" w:lineRule="auto"/>
      </w:pPr>
      <w:r>
        <w:separator/>
      </w:r>
    </w:p>
  </w:endnote>
  <w:endnote w:type="continuationSeparator" w:id="0">
    <w:p w:rsidR="00930AF8" w:rsidRDefault="00930A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32E" w:rsidRDefault="00297128">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32E" w:rsidRDefault="00C9732E">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32E" w:rsidRDefault="00C9732E">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32E" w:rsidRDefault="00297128">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AF8" w:rsidRDefault="00930AF8">
      <w:pPr>
        <w:spacing w:line="240" w:lineRule="auto"/>
      </w:pPr>
      <w:r>
        <w:separator/>
      </w:r>
    </w:p>
  </w:footnote>
  <w:footnote w:type="continuationSeparator" w:id="0">
    <w:p w:rsidR="00930AF8" w:rsidRDefault="00930A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32E" w:rsidRDefault="00C9732E">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32E" w:rsidRDefault="00297128">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32E" w:rsidRDefault="00C9732E">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32E" w:rsidRDefault="00297128">
    <w:pPr>
      <w:pStyle w:val="afffffc"/>
    </w:pPr>
    <w:r>
      <w:fldChar w:fldCharType="begin"/>
    </w:r>
    <w:r>
      <w:instrText xml:space="preserve"> STYLEREF  标准文件_文件编号  \* MERGEFORMAT </w:instrText>
    </w:r>
    <w:r>
      <w:fldChar w:fldCharType="separate"/>
    </w:r>
    <w:r w:rsidR="00782CAC">
      <w:rPr>
        <w:noProof/>
      </w:rPr>
      <w:t>DB14/T 1675</w:t>
    </w:r>
    <w:r w:rsidR="00782CAC">
      <w:rPr>
        <w:noProof/>
      </w:rPr>
      <w:t>—</w:t>
    </w:r>
    <w:r w:rsidR="00782CAC">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pStyle w:val="aff2"/>
      <w:lvlText w:val="%2)"/>
      <w:lvlJc w:val="left"/>
      <w:pPr>
        <w:tabs>
          <w:tab w:val="left" w:pos="1310"/>
        </w:tabs>
        <w:ind w:left="1310" w:hanging="420"/>
      </w:pPr>
      <w:rPr>
        <w:rFonts w:hint="eastAsia"/>
      </w:rPr>
    </w:lvl>
    <w:lvl w:ilvl="2">
      <w:start w:val="1"/>
      <w:numFmt w:val="lowerRoman"/>
      <w:pStyle w:val="aff3"/>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RmOTFlNDAxNThjOWFmMWIzMjdhMzJkYjJmMDJiZTQifQ=="/>
  </w:docVars>
  <w:rsids>
    <w:rsidRoot w:val="00B60B0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759"/>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9FD"/>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128"/>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40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AAE"/>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B8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3BF7"/>
    <w:rsid w:val="006B2672"/>
    <w:rsid w:val="006B54BF"/>
    <w:rsid w:val="006B5F44"/>
    <w:rsid w:val="006B5F90"/>
    <w:rsid w:val="006B62E4"/>
    <w:rsid w:val="006C1BBA"/>
    <w:rsid w:val="006C2079"/>
    <w:rsid w:val="006C4EF2"/>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CAC"/>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A30"/>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0AF8"/>
    <w:rsid w:val="009379EC"/>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0B04"/>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0BDF"/>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9732E"/>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6795"/>
    <w:rsid w:val="00EE0350"/>
    <w:rsid w:val="00EE0719"/>
    <w:rsid w:val="00EE0E80"/>
    <w:rsid w:val="00EE54A6"/>
    <w:rsid w:val="00EE613F"/>
    <w:rsid w:val="00EE7295"/>
    <w:rsid w:val="00EE7869"/>
    <w:rsid w:val="00EF054A"/>
    <w:rsid w:val="00EF3235"/>
    <w:rsid w:val="00EF7E72"/>
    <w:rsid w:val="00F04DED"/>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91C"/>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AD63990"/>
    <w:rsid w:val="274948B6"/>
    <w:rsid w:val="32076A16"/>
    <w:rsid w:val="35266868"/>
    <w:rsid w:val="37C1344D"/>
    <w:rsid w:val="5F772160"/>
    <w:rsid w:val="631E435E"/>
    <w:rsid w:val="7AB67E20"/>
    <w:rsid w:val="7E973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4FB87794"/>
  <w15:docId w15:val="{D93A911E-78BA-4EBA-B701-D166CB772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7">
    <w:name w:val="Normal"/>
    <w:qFormat/>
    <w:pPr>
      <w:widowControl w:val="0"/>
      <w:adjustRightInd w:val="0"/>
      <w:spacing w:line="400" w:lineRule="exact"/>
      <w:jc w:val="both"/>
    </w:pPr>
    <w:rPr>
      <w:kern w:val="2"/>
      <w:sz w:val="21"/>
      <w:szCs w:val="21"/>
    </w:rPr>
  </w:style>
  <w:style w:type="paragraph" w:styleId="1">
    <w:name w:val="heading 1"/>
    <w:basedOn w:val="afff7"/>
    <w:next w:val="afff7"/>
    <w:link w:val="10"/>
    <w:qFormat/>
    <w:pPr>
      <w:keepNext/>
      <w:keepLines/>
      <w:spacing w:before="340" w:after="330" w:line="578" w:lineRule="auto"/>
      <w:outlineLvl w:val="0"/>
    </w:pPr>
    <w:rPr>
      <w:b/>
      <w:bCs/>
      <w:kern w:val="44"/>
      <w:sz w:val="44"/>
      <w:szCs w:val="44"/>
    </w:rPr>
  </w:style>
  <w:style w:type="paragraph" w:styleId="22">
    <w:name w:val="heading 2"/>
    <w:basedOn w:val="afff7"/>
    <w:next w:val="afff7"/>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pPr>
      <w:keepNext/>
      <w:keepLines/>
      <w:spacing w:before="260" w:after="260" w:line="416" w:lineRule="auto"/>
      <w:outlineLvl w:val="2"/>
    </w:pPr>
    <w:rPr>
      <w:b/>
      <w:bCs/>
      <w:sz w:val="32"/>
      <w:szCs w:val="32"/>
    </w:rPr>
  </w:style>
  <w:style w:type="paragraph" w:styleId="4">
    <w:name w:val="heading 4"/>
    <w:basedOn w:val="afff7"/>
    <w:next w:val="afff7"/>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pPr>
      <w:keepNext/>
      <w:keepLines/>
      <w:adjustRightInd/>
      <w:spacing w:before="280" w:after="290" w:line="376" w:lineRule="auto"/>
      <w:outlineLvl w:val="4"/>
    </w:pPr>
    <w:rPr>
      <w:b/>
      <w:bCs/>
      <w:sz w:val="28"/>
      <w:szCs w:val="28"/>
    </w:rPr>
  </w:style>
  <w:style w:type="paragraph" w:styleId="6">
    <w:name w:val="heading 6"/>
    <w:basedOn w:val="afff7"/>
    <w:next w:val="afff7"/>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pPr>
      <w:keepNext/>
      <w:keepLines/>
      <w:adjustRightInd/>
      <w:spacing w:before="240" w:after="64" w:line="320" w:lineRule="auto"/>
      <w:outlineLvl w:val="6"/>
    </w:pPr>
    <w:rPr>
      <w:b/>
      <w:bCs/>
      <w:sz w:val="24"/>
      <w:szCs w:val="24"/>
    </w:rPr>
  </w:style>
  <w:style w:type="paragraph" w:styleId="8">
    <w:name w:val="heading 8"/>
    <w:basedOn w:val="afff7"/>
    <w:next w:val="afff7"/>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TOC7">
    <w:name w:val="toc 7"/>
    <w:basedOn w:val="afff7"/>
    <w:next w:val="afff7"/>
    <w:autoRedefine/>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Body Text"/>
    <w:basedOn w:val="afff7"/>
    <w:link w:val="afffd"/>
    <w:qFormat/>
    <w:pPr>
      <w:spacing w:after="120"/>
    </w:pPr>
  </w:style>
  <w:style w:type="paragraph" w:styleId="TOC5">
    <w:name w:val="toc 5"/>
    <w:basedOn w:val="afff7"/>
    <w:next w:val="afff7"/>
    <w:autoRedefine/>
    <w:uiPriority w:val="39"/>
    <w:unhideWhenUsed/>
    <w:qFormat/>
    <w:pPr>
      <w:ind w:left="839"/>
    </w:pPr>
    <w:rPr>
      <w:rFonts w:ascii="宋体"/>
    </w:rPr>
  </w:style>
  <w:style w:type="paragraph" w:styleId="TOC3">
    <w:name w:val="toc 3"/>
    <w:basedOn w:val="afff7"/>
    <w:next w:val="afff7"/>
    <w:autoRedefine/>
    <w:uiPriority w:val="39"/>
    <w:unhideWhenUsed/>
    <w:qFormat/>
    <w:pPr>
      <w:spacing w:line="300" w:lineRule="exact"/>
      <w:ind w:left="420"/>
    </w:pPr>
    <w:rPr>
      <w:rFonts w:ascii="宋体"/>
    </w:rPr>
  </w:style>
  <w:style w:type="paragraph" w:styleId="afffe">
    <w:name w:val="Balloon Text"/>
    <w:basedOn w:val="afff7"/>
    <w:link w:val="affff"/>
    <w:uiPriority w:val="99"/>
    <w:semiHidden/>
    <w:unhideWhenUsed/>
    <w:qFormat/>
    <w:rPr>
      <w:sz w:val="18"/>
      <w:szCs w:val="18"/>
    </w:rPr>
  </w:style>
  <w:style w:type="paragraph" w:styleId="affff0">
    <w:name w:val="footer"/>
    <w:basedOn w:val="afff7"/>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7"/>
    <w:link w:val="affff3"/>
    <w:uiPriority w:val="99"/>
    <w:qFormat/>
    <w:pPr>
      <w:tabs>
        <w:tab w:val="center" w:pos="4153"/>
        <w:tab w:val="right" w:pos="8306"/>
      </w:tabs>
      <w:adjustRightInd/>
      <w:snapToGrid w:val="0"/>
      <w:jc w:val="center"/>
    </w:pPr>
    <w:rPr>
      <w:sz w:val="18"/>
      <w:szCs w:val="18"/>
    </w:rPr>
  </w:style>
  <w:style w:type="paragraph" w:styleId="TOC1">
    <w:name w:val="toc 1"/>
    <w:basedOn w:val="afff7"/>
    <w:next w:val="afff7"/>
    <w:autoRedefine/>
    <w:uiPriority w:val="39"/>
    <w:unhideWhenUsed/>
    <w:qFormat/>
    <w:rPr>
      <w:rFonts w:ascii="宋体"/>
    </w:rPr>
  </w:style>
  <w:style w:type="paragraph" w:styleId="TOC4">
    <w:name w:val="toc 4"/>
    <w:basedOn w:val="afff7"/>
    <w:next w:val="afff7"/>
    <w:autoRedefine/>
    <w:uiPriority w:val="39"/>
    <w:unhideWhenUsed/>
    <w:qFormat/>
    <w:pPr>
      <w:tabs>
        <w:tab w:val="right" w:leader="dot" w:pos="9344"/>
      </w:tabs>
      <w:spacing w:line="300" w:lineRule="exact"/>
      <w:ind w:left="629"/>
    </w:pPr>
    <w:rPr>
      <w:rFonts w:ascii="宋体"/>
    </w:rPr>
  </w:style>
  <w:style w:type="paragraph" w:styleId="affff4">
    <w:name w:val="footnote text"/>
    <w:basedOn w:val="afff7"/>
    <w:next w:val="afff7"/>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autoRedefine/>
    <w:uiPriority w:val="39"/>
    <w:unhideWhenUsed/>
    <w:qFormat/>
    <w:pPr>
      <w:spacing w:line="300" w:lineRule="exact"/>
      <w:ind w:left="1049"/>
    </w:pPr>
    <w:rPr>
      <w:rFonts w:ascii="宋体"/>
    </w:rPr>
  </w:style>
  <w:style w:type="paragraph" w:styleId="affff6">
    <w:name w:val="table of figures"/>
    <w:basedOn w:val="afff7"/>
    <w:next w:val="afff7"/>
    <w:semiHidden/>
    <w:qFormat/>
    <w:pPr>
      <w:adjustRightInd/>
      <w:spacing w:line="240" w:lineRule="auto"/>
      <w:jc w:val="left"/>
    </w:pPr>
    <w:rPr>
      <w:szCs w:val="24"/>
    </w:rPr>
  </w:style>
  <w:style w:type="paragraph" w:styleId="TOC2">
    <w:name w:val="toc 2"/>
    <w:basedOn w:val="afff7"/>
    <w:next w:val="afff7"/>
    <w:autoRedefine/>
    <w:uiPriority w:val="39"/>
    <w:unhideWhenUsed/>
    <w:qFormat/>
    <w:pPr>
      <w:tabs>
        <w:tab w:val="right" w:leader="dot" w:pos="9344"/>
      </w:tabs>
      <w:spacing w:line="300" w:lineRule="exact"/>
      <w:ind w:left="210"/>
    </w:pPr>
    <w:rPr>
      <w:rFonts w:ascii="宋体"/>
    </w:rPr>
  </w:style>
  <w:style w:type="paragraph" w:styleId="affff7">
    <w:name w:val="Title"/>
    <w:basedOn w:val="afff7"/>
    <w:link w:val="affff8"/>
    <w:qFormat/>
    <w:pPr>
      <w:spacing w:before="240" w:after="60"/>
      <w:jc w:val="center"/>
      <w:outlineLvl w:val="0"/>
    </w:pPr>
    <w:rPr>
      <w:rFonts w:ascii="Arial" w:hAnsi="Arial" w:cs="Arial"/>
      <w:b/>
      <w:bCs/>
      <w:sz w:val="32"/>
      <w:szCs w:val="32"/>
    </w:rPr>
  </w:style>
  <w:style w:type="table" w:styleId="affff9">
    <w:name w:val="Table Grid"/>
    <w:basedOn w:val="aff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7"/>
    <w:next w:val="afff7"/>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7"/>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7"/>
    <w:qFormat/>
    <w:pPr>
      <w:spacing w:line="0" w:lineRule="atLeast"/>
    </w:pPr>
    <w:rPr>
      <w:rFonts w:ascii="黑体" w:eastAsia="黑体" w:hAnsi="宋体"/>
    </w:rPr>
  </w:style>
  <w:style w:type="paragraph" w:customStyle="1" w:styleId="afffff6">
    <w:name w:val="标准文件_标准正文"/>
    <w:basedOn w:val="afff7"/>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7"/>
    <w:qFormat/>
    <w:pPr>
      <w:jc w:val="center"/>
    </w:pPr>
    <w:rPr>
      <w:rFonts w:ascii="黑体" w:eastAsia="黑体"/>
      <w:kern w:val="0"/>
      <w:sz w:val="44"/>
    </w:rPr>
  </w:style>
  <w:style w:type="paragraph" w:customStyle="1" w:styleId="afffffa">
    <w:name w:val="标准文件_标准代替"/>
    <w:basedOn w:val="afff7"/>
    <w:next w:val="afff7"/>
    <w:qFormat/>
    <w:pPr>
      <w:spacing w:line="310" w:lineRule="exact"/>
      <w:jc w:val="right"/>
    </w:pPr>
    <w:rPr>
      <w:rFonts w:ascii="宋体" w:hAnsi="宋体"/>
      <w:kern w:val="0"/>
    </w:rPr>
  </w:style>
  <w:style w:type="paragraph" w:customStyle="1" w:styleId="afffffb">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7"/>
    <w:qFormat/>
    <w:pPr>
      <w:jc w:val="left"/>
    </w:pPr>
  </w:style>
  <w:style w:type="paragraph" w:customStyle="1" w:styleId="afffffe">
    <w:name w:val="标准文件_参考文献标题"/>
    <w:basedOn w:val="afff7"/>
    <w:next w:val="afff7"/>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0">
    <w:name w:val="标准文件_二级条标题"/>
    <w:next w:val="afffff7"/>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7"/>
    <w:next w:val="afffffa"/>
    <w:qFormat/>
    <w:pPr>
      <w:spacing w:line="310" w:lineRule="exact"/>
      <w:jc w:val="right"/>
    </w:pPr>
    <w:rPr>
      <w:rFonts w:ascii="黑体" w:eastAsia="黑体"/>
      <w:kern w:val="0"/>
      <w:sz w:val="28"/>
    </w:rPr>
  </w:style>
  <w:style w:type="paragraph" w:customStyle="1" w:styleId="affffff1">
    <w:name w:val="标准文件_封面标准分类号"/>
    <w:basedOn w:val="afff7"/>
    <w:qFormat/>
    <w:rPr>
      <w:rFonts w:ascii="黑体" w:eastAsia="黑体"/>
      <w:b/>
      <w:kern w:val="0"/>
      <w:sz w:val="28"/>
    </w:rPr>
  </w:style>
  <w:style w:type="paragraph" w:customStyle="1" w:styleId="affffff2">
    <w:name w:val="标准文件_封面标准名称"/>
    <w:basedOn w:val="afff7"/>
    <w:qFormat/>
    <w:pPr>
      <w:spacing w:line="240" w:lineRule="auto"/>
      <w:jc w:val="center"/>
    </w:pPr>
    <w:rPr>
      <w:rFonts w:ascii="黑体" w:eastAsia="黑体"/>
      <w:kern w:val="0"/>
      <w:sz w:val="52"/>
    </w:rPr>
  </w:style>
  <w:style w:type="paragraph" w:customStyle="1" w:styleId="affffff3">
    <w:name w:val="标准文件_封面标准英文名称"/>
    <w:basedOn w:val="afff7"/>
    <w:qFormat/>
    <w:pPr>
      <w:spacing w:line="240" w:lineRule="auto"/>
      <w:jc w:val="center"/>
    </w:pPr>
    <w:rPr>
      <w:rFonts w:ascii="黑体" w:eastAsia="黑体"/>
      <w:b/>
      <w:sz w:val="28"/>
    </w:rPr>
  </w:style>
  <w:style w:type="paragraph" w:customStyle="1" w:styleId="affffff4">
    <w:name w:val="标准文件_封面发布日期"/>
    <w:basedOn w:val="afff7"/>
    <w:qFormat/>
    <w:pPr>
      <w:spacing w:line="310" w:lineRule="exact"/>
    </w:pPr>
    <w:rPr>
      <w:rFonts w:ascii="黑体" w:eastAsia="黑体"/>
      <w:kern w:val="0"/>
      <w:sz w:val="28"/>
    </w:rPr>
  </w:style>
  <w:style w:type="paragraph" w:customStyle="1" w:styleId="affffff5">
    <w:name w:val="标准文件_封面密级"/>
    <w:basedOn w:val="afff7"/>
    <w:qFormat/>
    <w:rPr>
      <w:rFonts w:eastAsia="黑体"/>
      <w:sz w:val="32"/>
    </w:rPr>
  </w:style>
  <w:style w:type="paragraph" w:customStyle="1" w:styleId="affffff6">
    <w:name w:val="标准文件_封面实施日期"/>
    <w:basedOn w:val="afff7"/>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f7"/>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7"/>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f7"/>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f7"/>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7"/>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1">
    <w:name w:val="标准文件_三级条标题"/>
    <w:basedOn w:val="afff0"/>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7"/>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7"/>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7"/>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f7"/>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f7"/>
    <w:qFormat/>
    <w:pPr>
      <w:numPr>
        <w:ilvl w:val="2"/>
      </w:numPr>
      <w:spacing w:beforeLines="50" w:before="50" w:afterLines="50" w:after="50"/>
      <w:outlineLvl w:val="1"/>
    </w:pPr>
  </w:style>
  <w:style w:type="paragraph" w:customStyle="1" w:styleId="afffffff0">
    <w:name w:val="标准文件_一致程度"/>
    <w:basedOn w:val="afff7"/>
    <w:qFormat/>
    <w:pPr>
      <w:spacing w:line="440" w:lineRule="exact"/>
      <w:jc w:val="center"/>
    </w:pPr>
    <w:rPr>
      <w:sz w:val="28"/>
    </w:rPr>
  </w:style>
  <w:style w:type="paragraph" w:customStyle="1" w:styleId="afffffff1">
    <w:name w:val="标准文件_引言标题"/>
    <w:next w:val="afff7"/>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7"/>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7"/>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7"/>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7"/>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7"/>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7"/>
    <w:next w:val="afff7"/>
    <w:autoRedefine/>
    <w:semiHidden/>
    <w:qFormat/>
    <w:pPr>
      <w:adjustRightInd/>
      <w:spacing w:line="240" w:lineRule="auto"/>
      <w:jc w:val="left"/>
    </w:pPr>
    <w:rPr>
      <w:bCs/>
      <w:iCs/>
    </w:rPr>
  </w:style>
  <w:style w:type="paragraph" w:customStyle="1" w:styleId="31">
    <w:name w:val="目录 31"/>
    <w:basedOn w:val="afff7"/>
    <w:next w:val="afff7"/>
    <w:autoRedefine/>
    <w:semiHidden/>
    <w:qFormat/>
    <w:pPr>
      <w:spacing w:line="240" w:lineRule="auto"/>
    </w:pPr>
    <w:rPr>
      <w:rFonts w:ascii="宋体" w:hAnsi="宋体"/>
      <w:iCs/>
    </w:rPr>
  </w:style>
  <w:style w:type="paragraph" w:customStyle="1" w:styleId="41">
    <w:name w:val="目录 41"/>
    <w:basedOn w:val="afff7"/>
    <w:next w:val="afff7"/>
    <w:autoRedefine/>
    <w:semiHidden/>
    <w:qFormat/>
    <w:pPr>
      <w:adjustRightInd/>
      <w:spacing w:line="240" w:lineRule="auto"/>
      <w:jc w:val="left"/>
    </w:pPr>
  </w:style>
  <w:style w:type="paragraph" w:customStyle="1" w:styleId="51">
    <w:name w:val="目录 51"/>
    <w:basedOn w:val="afff7"/>
    <w:next w:val="afff7"/>
    <w:autoRedefine/>
    <w:semiHidden/>
    <w:qFormat/>
    <w:pPr>
      <w:spacing w:line="240" w:lineRule="auto"/>
    </w:pPr>
    <w:rPr>
      <w:rFonts w:ascii="宋体" w:hAnsi="宋体"/>
    </w:rPr>
  </w:style>
  <w:style w:type="paragraph" w:customStyle="1" w:styleId="61">
    <w:name w:val="目录 61"/>
    <w:basedOn w:val="afff7"/>
    <w:next w:val="afff7"/>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f"/>
    <w:qFormat/>
    <w:pPr>
      <w:spacing w:beforeLines="0" w:before="0" w:afterLines="0" w:after="0"/>
      <w:outlineLvl w:val="9"/>
    </w:pPr>
    <w:rPr>
      <w:rFonts w:ascii="宋体" w:eastAsia="宋体"/>
    </w:rPr>
  </w:style>
  <w:style w:type="paragraph" w:customStyle="1" w:styleId="afffffffff1">
    <w:name w:val="标准文件_五级无标题"/>
    <w:basedOn w:val="afff3"/>
    <w:qFormat/>
    <w:pPr>
      <w:spacing w:beforeLines="0" w:before="0" w:afterLines="0" w:after="0"/>
      <w:outlineLvl w:val="9"/>
    </w:pPr>
    <w:rPr>
      <w:rFonts w:ascii="宋体" w:eastAsia="宋体"/>
    </w:rPr>
  </w:style>
  <w:style w:type="paragraph" w:customStyle="1" w:styleId="afffffffff2">
    <w:name w:val="标准文件_三级无标题"/>
    <w:basedOn w:val="afff1"/>
    <w:qFormat/>
    <w:pPr>
      <w:spacing w:beforeLines="0" w:before="0" w:afterLines="0" w:after="0"/>
      <w:outlineLvl w:val="9"/>
    </w:pPr>
    <w:rPr>
      <w:rFonts w:ascii="宋体" w:eastAsia="宋体"/>
    </w:rPr>
  </w:style>
  <w:style w:type="paragraph" w:customStyle="1" w:styleId="afffffffff3">
    <w:name w:val="标准文件_二级无标题"/>
    <w:basedOn w:val="afff0"/>
    <w:qFormat/>
    <w:pPr>
      <w:spacing w:beforeLines="0" w:before="0" w:afterLines="0" w:after="0"/>
      <w:outlineLvl w:val="9"/>
    </w:pPr>
    <w:rPr>
      <w:rFonts w:ascii="宋体" w:eastAsia="宋体"/>
    </w:rPr>
  </w:style>
  <w:style w:type="paragraph" w:customStyle="1" w:styleId="afffffffff4">
    <w:name w:val="标准_四级无标题"/>
    <w:basedOn w:val="afff2"/>
    <w:next w:val="afffff7"/>
    <w:qFormat/>
    <w:rPr>
      <w:rFonts w:eastAsia="宋体"/>
    </w:rPr>
  </w:style>
  <w:style w:type="paragraph" w:customStyle="1" w:styleId="afffffffff5">
    <w:name w:val="标准文件_四级无标题"/>
    <w:basedOn w:val="afff2"/>
    <w:qFormat/>
    <w:pPr>
      <w:spacing w:beforeLines="0" w:before="0" w:afterLines="0" w:after="0"/>
      <w:outlineLvl w:val="9"/>
    </w:pPr>
    <w:rPr>
      <w:rFonts w:ascii="宋体" w:eastAsia="宋体" w:hAnsi="黑体"/>
      <w:szCs w:val="52"/>
    </w:rPr>
  </w:style>
  <w:style w:type="paragraph" w:customStyle="1" w:styleId="afffffffff6">
    <w:name w:val="标准文件_大写罗马数字编号列项"/>
    <w:basedOn w:val="afffff7"/>
    <w:qFormat/>
    <w:pPr>
      <w:tabs>
        <w:tab w:val="left" w:pos="851"/>
      </w:tabs>
      <w:ind w:left="851"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7">
    <w:name w:val="标准文件_附录标题"/>
    <w:basedOn w:val="aff5"/>
    <w:qFormat/>
    <w:pPr>
      <w:numPr>
        <w:numId w:val="0"/>
      </w:numPr>
      <w:spacing w:after="280"/>
      <w:outlineLvl w:val="9"/>
    </w:pPr>
  </w:style>
  <w:style w:type="paragraph" w:customStyle="1" w:styleId="afffffffff8">
    <w:name w:val="标准文件_二级项"/>
    <w:qFormat/>
    <w:rPr>
      <w:rFonts w:ascii="宋体" w:hAnsi="Times New Roman"/>
      <w:sz w:val="21"/>
    </w:rPr>
  </w:style>
  <w:style w:type="paragraph" w:customStyle="1" w:styleId="af3">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9">
    <w:name w:val="标准文件_索引字母"/>
    <w:next w:val="afffff7"/>
    <w:qFormat/>
    <w:pPr>
      <w:jc w:val="center"/>
    </w:pPr>
    <w:rPr>
      <w:rFonts w:ascii="宋体" w:eastAsia="Times New Roman" w:hAnsi="宋体"/>
      <w:b/>
      <w:kern w:val="2"/>
      <w:sz w:val="21"/>
    </w:rPr>
  </w:style>
  <w:style w:type="paragraph" w:customStyle="1" w:styleId="afffffffffa">
    <w:name w:val="标准文件_附录前"/>
    <w:next w:val="afffff7"/>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7"/>
    <w:qFormat/>
    <w:pPr>
      <w:ind w:firstLineChars="0" w:firstLine="0"/>
      <w:jc w:val="center"/>
    </w:pPr>
    <w:rPr>
      <w:sz w:val="18"/>
    </w:rPr>
  </w:style>
  <w:style w:type="paragraph" w:customStyle="1" w:styleId="afff4">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d"/>
    <w:qFormat/>
    <w:pPr>
      <w:widowControl w:val="0"/>
      <w:numPr>
        <w:numId w:val="28"/>
      </w:numPr>
      <w:jc w:val="both"/>
    </w:pPr>
    <w:rPr>
      <w:rFonts w:ascii="宋体" w:hAnsi="Times New Roman"/>
      <w:sz w:val="18"/>
      <w:szCs w:val="18"/>
    </w:rPr>
  </w:style>
  <w:style w:type="paragraph" w:customStyle="1" w:styleId="afffffffffd">
    <w:name w:val="标准文件_示例内容"/>
    <w:basedOn w:val="afffff7"/>
    <w:qFormat/>
    <w:pPr>
      <w:ind w:firstLine="420"/>
    </w:pPr>
    <w:rPr>
      <w:sz w:val="18"/>
    </w:rPr>
  </w:style>
  <w:style w:type="paragraph" w:customStyle="1" w:styleId="afa">
    <w:name w:val="标准文件_示例×："/>
    <w:basedOn w:val="afff7"/>
    <w:next w:val="afffffffffd"/>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e">
    <w:name w:val="标准文件_表格续"/>
    <w:basedOn w:val="afffff7"/>
    <w:next w:val="afffff7"/>
    <w:qFormat/>
    <w:pPr>
      <w:jc w:val="center"/>
    </w:pPr>
    <w:rPr>
      <w:rFonts w:ascii="黑体" w:eastAsia="黑体" w:hAnsi="黑体"/>
    </w:rPr>
  </w:style>
  <w:style w:type="character" w:styleId="affffffffff">
    <w:name w:val="Placeholder Text"/>
    <w:basedOn w:val="afff8"/>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0">
    <w:name w:val="标准文件_提示"/>
    <w:basedOn w:val="afffff7"/>
    <w:next w:val="afffff7"/>
    <w:qFormat/>
    <w:pPr>
      <w:ind w:firstLine="420"/>
    </w:pPr>
    <w:rPr>
      <w:rFonts w:ascii="黑体" w:eastAsia="黑体"/>
    </w:rPr>
  </w:style>
  <w:style w:type="character" w:customStyle="1" w:styleId="affffffffff1">
    <w:name w:val="标准文件_来源"/>
    <w:basedOn w:val="afff8"/>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5"/>
    <w:qFormat/>
    <w:pPr>
      <w:framePr w:w="3997" w:h="471" w:hRule="exact" w:hSpace="0" w:vSpace="181" w:wrap="around" w:vAnchor="page" w:hAnchor="page" w:x="1419" w:y="14097"/>
    </w:pPr>
  </w:style>
  <w:style w:type="paragraph" w:customStyle="1" w:styleId="affffffffff4">
    <w:name w:val="其他实施日期"/>
    <w:basedOn w:val="affffffffb"/>
    <w:qFormat/>
    <w:pPr>
      <w:framePr w:w="3997" w:h="471" w:hRule="exact" w:vSpace="181" w:wrap="around" w:vAnchor="page" w:hAnchor="page" w:x="7089" w:y="14097"/>
    </w:pPr>
  </w:style>
  <w:style w:type="paragraph" w:customStyle="1" w:styleId="affffffffff5">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uto"/>
      <w:spacing w:before="57"/>
    </w:pPr>
    <w:rPr>
      <w:sz w:val="21"/>
    </w:rPr>
  </w:style>
  <w:style w:type="paragraph" w:customStyle="1" w:styleId="affffffffff7">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8">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9">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7"/>
    <w:next w:val="afffff7"/>
    <w:qFormat/>
    <w:pPr>
      <w:tabs>
        <w:tab w:val="right" w:leader="dot" w:pos="9356"/>
      </w:tabs>
      <w:ind w:left="210" w:firstLineChars="0" w:hanging="210"/>
      <w:jc w:val="left"/>
    </w:pPr>
  </w:style>
  <w:style w:type="paragraph" w:customStyle="1" w:styleId="affffffffffb">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f0">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1">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2">
    <w:name w:val="标准文件_引言三级无标题"/>
    <w:basedOn w:val="a9"/>
    <w:qFormat/>
    <w:pPr>
      <w:spacing w:beforeLines="0" w:before="0" w:afterLines="0" w:after="0" w:line="276" w:lineRule="auto"/>
    </w:pPr>
    <w:rPr>
      <w:rFonts w:ascii="宋体" w:eastAsia="宋体"/>
    </w:rPr>
  </w:style>
  <w:style w:type="paragraph" w:customStyle="1" w:styleId="afffffffffff3">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4">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5">
    <w:name w:val="标准文件_索引标题"/>
    <w:basedOn w:val="afffffe"/>
    <w:next w:val="afffff7"/>
    <w:qFormat/>
    <w:rPr>
      <w:rFonts w:hAnsi="黑体"/>
    </w:rPr>
  </w:style>
  <w:style w:type="paragraph" w:customStyle="1" w:styleId="afffffffffff6">
    <w:name w:val="标准文件_脚注内容"/>
    <w:basedOn w:val="afffff7"/>
    <w:qFormat/>
    <w:pPr>
      <w:ind w:leftChars="200" w:left="400" w:hangingChars="200" w:hanging="200"/>
    </w:pPr>
    <w:rPr>
      <w:sz w:val="15"/>
    </w:rPr>
  </w:style>
  <w:style w:type="paragraph" w:customStyle="1" w:styleId="afffffffffff7">
    <w:name w:val="标准文件_术语条一"/>
    <w:basedOn w:val="afffffffff0"/>
    <w:next w:val="afffff7"/>
    <w:qFormat/>
  </w:style>
  <w:style w:type="paragraph" w:customStyle="1" w:styleId="afffffffffff8">
    <w:name w:val="标准文件_术语条二"/>
    <w:basedOn w:val="afffffffff3"/>
    <w:next w:val="afffff7"/>
    <w:qFormat/>
  </w:style>
  <w:style w:type="paragraph" w:customStyle="1" w:styleId="afffffffffff9">
    <w:name w:val="标准文件_术语条三"/>
    <w:basedOn w:val="afffffffff2"/>
    <w:next w:val="afffff7"/>
    <w:qFormat/>
  </w:style>
  <w:style w:type="paragraph" w:customStyle="1" w:styleId="afffffffffffa">
    <w:name w:val="标准文件_术语条四"/>
    <w:basedOn w:val="afffffffff5"/>
    <w:next w:val="afffff7"/>
    <w:qFormat/>
  </w:style>
  <w:style w:type="paragraph" w:customStyle="1" w:styleId="afffffffffffb">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c">
    <w:name w:val="发布"/>
    <w:basedOn w:val="afff8"/>
    <w:qFormat/>
    <w:rPr>
      <w:rFonts w:ascii="黑体" w:eastAsia="黑体"/>
      <w:spacing w:val="85"/>
      <w:w w:val="100"/>
      <w:position w:val="3"/>
      <w:sz w:val="28"/>
      <w:szCs w:val="28"/>
    </w:rPr>
  </w:style>
  <w:style w:type="paragraph" w:customStyle="1" w:styleId="afffffffffffd">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d"/>
    <w:qFormat/>
    <w:rPr>
      <w:rFonts w:ascii="宋体" w:hAnsi="Times New Roman"/>
      <w:sz w:val="21"/>
    </w:rPr>
  </w:style>
  <w:style w:type="paragraph" w:customStyle="1" w:styleId="aff2">
    <w:name w:val="一级条标题"/>
    <w:next w:val="afffffffffffd"/>
    <w:qFormat/>
    <w:pPr>
      <w:numPr>
        <w:ilvl w:val="1"/>
        <w:numId w:val="23"/>
      </w:numPr>
      <w:spacing w:beforeLines="50" w:before="156" w:afterLines="50" w:after="156"/>
      <w:outlineLvl w:val="2"/>
    </w:pPr>
    <w:rPr>
      <w:rFonts w:ascii="黑体" w:eastAsia="黑体" w:hAnsi="Times New Roman"/>
      <w:sz w:val="21"/>
      <w:szCs w:val="21"/>
    </w:rPr>
  </w:style>
  <w:style w:type="paragraph" w:customStyle="1" w:styleId="aff1">
    <w:name w:val="章标题"/>
    <w:next w:val="afffffffffffd"/>
    <w:qFormat/>
    <w:pPr>
      <w:numPr>
        <w:numId w:val="23"/>
      </w:numPr>
      <w:tabs>
        <w:tab w:val="clear" w:pos="851"/>
      </w:tabs>
      <w:spacing w:beforeLines="100" w:before="312" w:afterLines="100" w:after="312"/>
      <w:ind w:left="0" w:firstLine="0"/>
      <w:jc w:val="both"/>
      <w:outlineLvl w:val="1"/>
    </w:pPr>
    <w:rPr>
      <w:rFonts w:ascii="黑体" w:eastAsia="黑体" w:hAnsi="Times New Roman"/>
      <w:sz w:val="21"/>
    </w:rPr>
  </w:style>
  <w:style w:type="paragraph" w:customStyle="1" w:styleId="aff3">
    <w:name w:val="二级条标题"/>
    <w:basedOn w:val="aff2"/>
    <w:next w:val="afffffffffffd"/>
    <w:qFormat/>
    <w:pPr>
      <w:numPr>
        <w:ilvl w:val="2"/>
      </w:numPr>
      <w:spacing w:before="50" w:after="50"/>
      <w:ind w:left="1276" w:firstLine="0"/>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B8D98798E154A3F81EDA9BB440697F2"/>
        <w:category>
          <w:name w:val="常规"/>
          <w:gallery w:val="placeholder"/>
        </w:category>
        <w:types>
          <w:type w:val="bbPlcHdr"/>
        </w:types>
        <w:behaviors>
          <w:behavior w:val="content"/>
        </w:behaviors>
        <w:guid w:val="{EF4CF7C0-9706-4451-9EE7-0A3C3953CF14}"/>
      </w:docPartPr>
      <w:docPartBody>
        <w:p w:rsidR="00DD0A27" w:rsidRDefault="00771084">
          <w:pPr>
            <w:pStyle w:val="FB8D98798E154A3F81EDA9BB440697F2"/>
          </w:pPr>
          <w:r>
            <w:rPr>
              <w:rStyle w:val="a3"/>
              <w:rFonts w:hint="eastAsia"/>
            </w:rPr>
            <w:t>单击或点击此处输入文字。</w:t>
          </w:r>
        </w:p>
      </w:docPartBody>
    </w:docPart>
    <w:docPart>
      <w:docPartPr>
        <w:name w:val="0354ADB576934654B40A18DC6B668699"/>
        <w:category>
          <w:name w:val="常规"/>
          <w:gallery w:val="placeholder"/>
        </w:category>
        <w:types>
          <w:type w:val="bbPlcHdr"/>
        </w:types>
        <w:behaviors>
          <w:behavior w:val="content"/>
        </w:behaviors>
        <w:guid w:val="{59E4EEB8-5F5B-410F-96E0-A4CC9DCC02E8}"/>
      </w:docPartPr>
      <w:docPartBody>
        <w:p w:rsidR="00DD0A27" w:rsidRDefault="00771084">
          <w:pPr>
            <w:pStyle w:val="0354ADB576934654B40A18DC6B668699"/>
          </w:pPr>
          <w:r>
            <w:rPr>
              <w:rStyle w:val="a3"/>
              <w:rFonts w:hint="eastAsia"/>
            </w:rPr>
            <w:t>选择一项。</w:t>
          </w:r>
        </w:p>
      </w:docPartBody>
    </w:docPart>
    <w:docPart>
      <w:docPartPr>
        <w:name w:val="91C09383DC6F40FB82D602892605F6BC"/>
        <w:category>
          <w:name w:val="常规"/>
          <w:gallery w:val="placeholder"/>
        </w:category>
        <w:types>
          <w:type w:val="bbPlcHdr"/>
        </w:types>
        <w:behaviors>
          <w:behavior w:val="content"/>
        </w:behaviors>
        <w:guid w:val="{3A0C6F8F-5BC4-4C78-8A35-B239D4049A8A}"/>
      </w:docPartPr>
      <w:docPartBody>
        <w:p w:rsidR="00DD0A27" w:rsidRDefault="00771084">
          <w:pPr>
            <w:pStyle w:val="91C09383DC6F40FB82D602892605F6B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572"/>
    <w:rsid w:val="006A3BF7"/>
    <w:rsid w:val="00771084"/>
    <w:rsid w:val="008E2572"/>
    <w:rsid w:val="00B279C1"/>
    <w:rsid w:val="00DD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B8D98798E154A3F81EDA9BB440697F2">
    <w:name w:val="FB8D98798E154A3F81EDA9BB440697F2"/>
    <w:pPr>
      <w:widowControl w:val="0"/>
      <w:jc w:val="both"/>
    </w:pPr>
    <w:rPr>
      <w:kern w:val="2"/>
      <w:sz w:val="21"/>
      <w:szCs w:val="22"/>
      <w14:ligatures w14:val="standardContextual"/>
    </w:rPr>
  </w:style>
  <w:style w:type="paragraph" w:customStyle="1" w:styleId="0354ADB576934654B40A18DC6B668699">
    <w:name w:val="0354ADB576934654B40A18DC6B668699"/>
    <w:qFormat/>
    <w:pPr>
      <w:widowControl w:val="0"/>
      <w:jc w:val="both"/>
    </w:pPr>
    <w:rPr>
      <w:kern w:val="2"/>
      <w:sz w:val="21"/>
      <w:szCs w:val="22"/>
      <w14:ligatures w14:val="standardContextual"/>
    </w:rPr>
  </w:style>
  <w:style w:type="paragraph" w:customStyle="1" w:styleId="91C09383DC6F40FB82D602892605F6BC">
    <w:name w:val="91C09383DC6F40FB82D602892605F6BC"/>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55FDC6-A8EB-41FD-BEE8-8F4CC3E33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26</TotalTime>
  <Pages>7</Pages>
  <Words>557</Words>
  <Characters>3179</Characters>
  <Application>Microsoft Office Word</Application>
  <DocSecurity>0</DocSecurity>
  <Lines>26</Lines>
  <Paragraphs>7</Paragraphs>
  <ScaleCrop>false</ScaleCrop>
  <Company>PCMI</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junqiang yang</dc:creator>
  <dc:description>&lt;config cover="true" show_menu="true" version="1.0.0" doctype="SDKXY"&gt;_x000d_
&lt;/config&gt;</dc:description>
  <cp:lastModifiedBy>续</cp:lastModifiedBy>
  <cp:revision>6</cp:revision>
  <cp:lastPrinted>2024-08-02T06:51:00Z</cp:lastPrinted>
  <dcterms:created xsi:type="dcterms:W3CDTF">2024-05-06T02:43:00Z</dcterms:created>
  <dcterms:modified xsi:type="dcterms:W3CDTF">2024-08-02T06:52:00Z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4728F7B0B5A24581B23BB688DAF72BA5_12</vt:lpwstr>
  </property>
</Properties>
</file>